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2023年2月8日11时55分接高速交警绣花庙中队报告，G30连霍高速山丹县境内兰州方向K2116+600公里处，发生天然气车辆追尾泄漏事故，现场情况复杂，处置难度较大，事故发生后，县委县政府高度重视，县应急局协调县内企业参与处置，相关危化品经营企业派专业人员赶赴现场，提供救援处置设备，与现场救援人员一起参与救援处置工作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为进一步激励先进，树立榜样，对“2.8”道路交通事故处置中表现突出的先进集体和先进个人进行奖励。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对“2.8”道路交通事故处置中表现突出的山丹县消防救援大队、张掖市公安局交通警察支队绣花庙高速公路大队、甘肃山丹宏定元化工有限责任公司加气站等3个先进集体分别奖励3万元、2万元和1万元；对表现突出的龚浩、杨春、叶振杰等3名先进个人各奖励1万元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截止2023年12月，奖励资金9万元已全部发放到位，达到了激励先进，树立榜样的目的。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连霍高速“2.8”道路交通事故处置中表现突出的集体和先进个人奖励金</w:t>
      </w:r>
      <w:r>
        <w:rPr>
          <w:rFonts w:ascii="仿宋" w:hAnsi="仿宋" w:eastAsia="仿宋" w:cs="仿宋"/>
          <w:sz w:val="32"/>
          <w:szCs w:val="32"/>
        </w:rPr>
        <w:t>会计核算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资料齐全。</w:t>
      </w:r>
      <w:r>
        <w:rPr>
          <w:rFonts w:hint="eastAsia" w:ascii="仿宋_GB2312" w:hAnsi="_4eff_5b8b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_4eff_5b8b" w:eastAsia="仿宋_GB2312"/>
          <w:sz w:val="32"/>
          <w:szCs w:val="32"/>
        </w:rPr>
        <w:t>照资金执行情况</w:t>
      </w:r>
      <w:r>
        <w:rPr>
          <w:rFonts w:hint="eastAsia" w:ascii="仿宋_GB2312" w:hAnsi="_4eff_5b8b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_4eff_5b8b" w:eastAsia="仿宋_GB2312"/>
          <w:sz w:val="32"/>
          <w:szCs w:val="32"/>
        </w:rPr>
        <w:t>年度目标</w:t>
      </w:r>
      <w:r>
        <w:rPr>
          <w:rFonts w:hint="eastAsia" w:ascii="仿宋_GB2312" w:hAnsi="_4eff_5b8b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_4eff_5b8b" w:eastAsia="仿宋_GB2312"/>
          <w:sz w:val="32"/>
          <w:szCs w:val="32"/>
        </w:rPr>
        <w:t>绩效指标，</w:t>
      </w:r>
      <w:r>
        <w:rPr>
          <w:rFonts w:hint="eastAsia" w:ascii="仿宋_GB2312" w:hAnsi="_4eff_5b8b" w:eastAsia="仿宋_GB2312"/>
          <w:sz w:val="32"/>
          <w:szCs w:val="32"/>
          <w:lang w:val="en-US" w:eastAsia="zh-CN"/>
        </w:rPr>
        <w:t>该项目资金自评得分92</w:t>
      </w:r>
      <w:r>
        <w:rPr>
          <w:rFonts w:hint="eastAsia" w:ascii="仿宋_GB2312" w:hAnsi="_4eff_5b8b" w:eastAsia="仿宋_GB2312"/>
          <w:sz w:val="32"/>
          <w:szCs w:val="32"/>
        </w:rPr>
        <w:t>分</w:t>
      </w:r>
      <w:r>
        <w:rPr>
          <w:rFonts w:hint="eastAsia" w:ascii="仿宋_GB2312" w:hAnsi="_4eff_5b8b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黑体" w:hAnsi="黑体" w:eastAsia="黑体"/>
          <w:sz w:val="32"/>
          <w:szCs w:val="32"/>
        </w:rPr>
      </w:pPr>
    </w:p>
    <w:p>
      <w:pPr>
        <w:pStyle w:val="10"/>
        <w:ind w:firstLine="4480" w:firstLineChars="1400"/>
        <w:rPr>
          <w:rFonts w:hint="eastAsia" w:ascii="仿宋_GB2312" w:hAnsi="_4eff_5b8b" w:eastAsia="仿宋_GB2312"/>
          <w:sz w:val="32"/>
          <w:szCs w:val="32"/>
          <w:lang w:val="en-US" w:eastAsia="zh-CN"/>
        </w:rPr>
      </w:pPr>
      <w:r>
        <w:rPr>
          <w:rFonts w:hint="eastAsia" w:ascii="仿宋_GB2312" w:hAnsi="_4eff_5b8b" w:eastAsia="仿宋_GB2312"/>
          <w:sz w:val="32"/>
          <w:szCs w:val="32"/>
          <w:lang w:val="en-US" w:eastAsia="zh-CN"/>
        </w:rPr>
        <w:t>山丹县应急管理局</w:t>
      </w:r>
    </w:p>
    <w:p>
      <w:pPr>
        <w:pStyle w:val="10"/>
        <w:ind w:firstLine="4480" w:firstLineChars="1400"/>
        <w:rPr>
          <w:rFonts w:hint="default" w:ascii="仿宋_GB2312" w:hAnsi="_4eff_5b8b" w:eastAsia="仿宋_GB2312"/>
          <w:sz w:val="32"/>
          <w:szCs w:val="32"/>
          <w:lang w:val="en-US" w:eastAsia="zh-CN"/>
        </w:rPr>
      </w:pPr>
      <w:r>
        <w:rPr>
          <w:rFonts w:hint="eastAsia" w:ascii="仿宋_GB2312" w:hAnsi="_4eff_5b8b" w:eastAsia="仿宋_GB2312"/>
          <w:sz w:val="32"/>
          <w:szCs w:val="32"/>
          <w:lang w:val="en-US" w:eastAsia="zh-CN"/>
        </w:rPr>
        <w:t>2023年12月21日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2022年1月8日</w:t>
      </w:r>
      <w:r>
        <w:rPr>
          <w:rFonts w:ascii="仿宋_GB2312" w:hAnsi="黑体" w:eastAsia="仿宋_GB2312"/>
          <w:sz w:val="32"/>
          <w:szCs w:val="32"/>
        </w:rPr>
        <w:t>凌晨1时45分，</w:t>
      </w:r>
      <w:r>
        <w:rPr>
          <w:rFonts w:hint="eastAsia" w:ascii="仿宋_GB2312" w:hAnsi="黑体" w:eastAsia="仿宋_GB2312"/>
          <w:sz w:val="32"/>
          <w:szCs w:val="32"/>
        </w:rPr>
        <w:t>青海省门源县（北纬37.77°、东经101.26°）发生6.9级地震，此次地震震中距山丹县城114公里，距山丹马场一场场部36公里，县内普遍震感强烈。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我县</w:t>
      </w:r>
      <w:r>
        <w:rPr>
          <w:rFonts w:hint="eastAsia" w:ascii="仿宋_GB2312" w:hAnsi="黑体" w:eastAsia="仿宋_GB2312"/>
          <w:sz w:val="32"/>
          <w:szCs w:val="32"/>
        </w:rPr>
        <w:t>迅速启动地震应急二级响应，</w:t>
      </w:r>
      <w:r>
        <w:rPr>
          <w:rFonts w:hint="eastAsia" w:ascii="仿宋_GB2312" w:eastAsia="仿宋_GB2312"/>
          <w:sz w:val="32"/>
          <w:szCs w:val="32"/>
        </w:rPr>
        <w:t>全面进入应急处置状态。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经核查，</w:t>
      </w:r>
      <w:r>
        <w:rPr>
          <w:rFonts w:hint="eastAsia" w:ascii="仿宋_GB2312" w:eastAsia="仿宋_GB2312"/>
          <w:spacing w:val="-6"/>
          <w:sz w:val="32"/>
          <w:szCs w:val="32"/>
        </w:rPr>
        <w:t xml:space="preserve">此次地震共造成8个乡镇和山丹马场、山丹农场8288户26151人受灾，紧急转移安置39户105人，15151间农户房屋不同程度受损，327处养殖圈舍、草料棚等设施受灾, </w:t>
      </w:r>
      <w:r>
        <w:rPr>
          <w:rFonts w:hint="eastAsia" w:ascii="仿宋_GB2312" w:eastAsia="仿宋_GB2312"/>
          <w:sz w:val="32"/>
          <w:szCs w:val="32"/>
        </w:rPr>
        <w:t>573.11千米道路，32座桥涵出现纵横裂缝和断板</w:t>
      </w:r>
      <w:r>
        <w:rPr>
          <w:rFonts w:hint="eastAsia" w:ascii="仿宋_GB2312" w:eastAsia="仿宋_GB2312"/>
          <w:spacing w:val="-6"/>
          <w:sz w:val="32"/>
          <w:szCs w:val="32"/>
        </w:rPr>
        <w:t>；335.45</w:t>
      </w:r>
      <w:r>
        <w:rPr>
          <w:rFonts w:hint="eastAsia" w:ascii="仿宋_GB2312" w:eastAsia="仿宋_GB2312"/>
          <w:sz w:val="32"/>
          <w:szCs w:val="32"/>
        </w:rPr>
        <w:t>千米城镇供水、供热管网及附属设施受损</w:t>
      </w:r>
      <w:r>
        <w:rPr>
          <w:rFonts w:hint="eastAsia" w:ascii="仿宋_GB2312" w:eastAsia="仿宋_GB2312"/>
          <w:spacing w:val="-6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</w:rPr>
        <w:t>333.08千米渠道受损，1648处农业设施受损；</w:t>
      </w:r>
      <w:r>
        <w:rPr>
          <w:rFonts w:hint="eastAsia" w:ascii="仿宋_GB2312" w:eastAsia="仿宋_GB2312"/>
          <w:spacing w:val="-6"/>
          <w:sz w:val="32"/>
          <w:szCs w:val="32"/>
        </w:rPr>
        <w:t xml:space="preserve"> 2座水厂、1座污水处理厂、4座污水处理站、3处易地扶贫安置点、17座换热站受损； 25所学校、11所卫生院、11座派出所、8座司法所业务用房出现不同程度的墙皮脱落、墙体裂缝情况；96处办公场所、43处文化广场、14座敬老院、40户企业受损、16家宾馆受损，18座通信基站受损，造成直接经济损失约269610.81万元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根据我县受灾情况，按照中央自然灾害救灾资金管理办法等相关规定，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分解下达的地震灾害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购置应急通信设备，做好地震灾害防范应对准备。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.加强预案应急演练，提升应急抢险救援和应急处置能力。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3.做好灾情损失评估工作。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山丹县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年中央自然灾害救灾资金（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地震灾害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主要用于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购置</w:t>
      </w:r>
      <w:r>
        <w:rPr>
          <w:rFonts w:hint="eastAsia" w:ascii="仿宋_GB2312" w:eastAsia="仿宋_GB2312"/>
          <w:sz w:val="32"/>
          <w:szCs w:val="32"/>
        </w:rPr>
        <w:t>应急通信设备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加强地震应急演练和做好灾情损失评估等工作，其中：用于购置应急通信设备178万元，灾情损失评估20.0713万元，应急通信设备购置相关支出1.9287万元。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（一）产出指标情况分析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1.数量指标。参与地震应急抢险救援力量累计12997（人次），购置应急通信设备16件（套），开展地震灾害损失评估1项，开展地震应急演练1场次，年度指标完成率100%。</w:t>
      </w:r>
    </w:p>
    <w:p>
      <w:pPr>
        <w:numPr>
          <w:ilvl w:val="0"/>
          <w:numId w:val="0"/>
        </w:numPr>
        <w:spacing w:line="60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2.质量指标。购置的应急通信设备，因部分设施设备未交货验收，年度指标完成率50%。</w:t>
      </w:r>
    </w:p>
    <w:p>
      <w:pPr>
        <w:numPr>
          <w:ilvl w:val="0"/>
          <w:numId w:val="0"/>
        </w:numPr>
        <w:spacing w:line="60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3.时效指标。购置资金及时足额到位，资金到位及时率和开展地震应急演练及时率均达到100%。</w:t>
      </w:r>
    </w:p>
    <w:p>
      <w:pPr>
        <w:numPr>
          <w:ilvl w:val="0"/>
          <w:numId w:val="0"/>
        </w:numPr>
        <w:spacing w:line="60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4.成本指标。依据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年中央自然灾害救灾资金（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地震灾害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文件，下达我局地震灾害资金200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年度指标完成率100%。</w:t>
      </w:r>
    </w:p>
    <w:p>
      <w:pPr>
        <w:numPr>
          <w:ilvl w:val="0"/>
          <w:numId w:val="0"/>
        </w:numPr>
        <w:spacing w:line="60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（二）效益指标情况分析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项目实施后，满足了地震应急抢险救援工作需求，提升我县应急抢险救援和应急处置能力，为全面做好地震灾害防范应对准备奠定了基础。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满意度指标情况分析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通过该项目的实施，有效提升了我县应急抢险救援和应急处置能力，为全面做好地震灾害防奠定了基础，受灾群众和社会公金满意率达到95%以上。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山丹县</w:t>
      </w:r>
      <w:r>
        <w:rPr>
          <w:rFonts w:hint="eastAsia" w:ascii="仿宋_GB2312" w:eastAsia="仿宋_GB2312"/>
          <w:sz w:val="32"/>
          <w:szCs w:val="32"/>
        </w:rPr>
        <w:t>中央自然灾害救灾资金（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地震灾害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" w:hAnsi="仿宋" w:eastAsia="仿宋" w:cs="仿宋"/>
          <w:sz w:val="32"/>
          <w:szCs w:val="32"/>
        </w:rPr>
        <w:t>使用符合政策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规定和要求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程序规范，支出合理，</w:t>
      </w:r>
      <w:r>
        <w:rPr>
          <w:rFonts w:ascii="仿宋" w:hAnsi="仿宋" w:eastAsia="仿宋" w:cs="仿宋"/>
          <w:sz w:val="32"/>
          <w:szCs w:val="32"/>
        </w:rPr>
        <w:t>会计核算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资料齐全。</w:t>
      </w:r>
      <w:r>
        <w:rPr>
          <w:rFonts w:hint="eastAsia" w:ascii="仿宋_GB2312" w:hAnsi="_4eff_5b8b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_4eff_5b8b" w:eastAsia="仿宋_GB2312"/>
          <w:sz w:val="32"/>
          <w:szCs w:val="32"/>
        </w:rPr>
        <w:t>照资金执行情况</w:t>
      </w:r>
      <w:r>
        <w:rPr>
          <w:rFonts w:hint="eastAsia" w:ascii="仿宋_GB2312" w:hAnsi="_4eff_5b8b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_4eff_5b8b" w:eastAsia="仿宋_GB2312"/>
          <w:sz w:val="32"/>
          <w:szCs w:val="32"/>
        </w:rPr>
        <w:t>年度目标</w:t>
      </w:r>
      <w:r>
        <w:rPr>
          <w:rFonts w:hint="eastAsia" w:ascii="仿宋_GB2312" w:hAnsi="_4eff_5b8b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_4eff_5b8b" w:eastAsia="仿宋_GB2312"/>
          <w:sz w:val="32"/>
          <w:szCs w:val="32"/>
        </w:rPr>
        <w:t>绩效指标，</w:t>
      </w:r>
      <w:r>
        <w:rPr>
          <w:rFonts w:hint="eastAsia" w:ascii="仿宋_GB2312" w:hAnsi="_4eff_5b8b" w:eastAsia="仿宋_GB2312"/>
          <w:sz w:val="32"/>
          <w:szCs w:val="32"/>
          <w:lang w:val="en-US" w:eastAsia="zh-CN"/>
        </w:rPr>
        <w:t>该项目资金自评得分91.5</w:t>
      </w:r>
      <w:r>
        <w:rPr>
          <w:rFonts w:hint="eastAsia" w:ascii="仿宋_GB2312" w:hAnsi="_4eff_5b8b" w:eastAsia="仿宋_GB2312"/>
          <w:sz w:val="32"/>
          <w:szCs w:val="32"/>
        </w:rPr>
        <w:t>分</w:t>
      </w:r>
      <w:r>
        <w:rPr>
          <w:rFonts w:hint="eastAsia" w:ascii="仿宋_GB2312" w:hAnsi="_4eff_5b8b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存在的问题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_4eff_5b8b" w:eastAsia="仿宋_GB2312"/>
          <w:sz w:val="32"/>
          <w:szCs w:val="32"/>
        </w:rPr>
        <w:t>我</w:t>
      </w:r>
      <w:r>
        <w:rPr>
          <w:rFonts w:hint="eastAsia" w:ascii="仿宋_GB2312" w:hAnsi="_4eff_5b8b" w:eastAsia="仿宋_GB2312"/>
          <w:sz w:val="32"/>
          <w:szCs w:val="32"/>
          <w:lang w:eastAsia="zh-CN"/>
        </w:rPr>
        <w:t>县</w:t>
      </w:r>
      <w:r>
        <w:rPr>
          <w:rFonts w:hint="eastAsia" w:ascii="仿宋_GB2312" w:hAnsi="_4eff_5b8b" w:eastAsia="仿宋_GB2312"/>
          <w:sz w:val="32"/>
          <w:szCs w:val="32"/>
        </w:rPr>
        <w:t>202</w:t>
      </w:r>
      <w:r>
        <w:rPr>
          <w:rFonts w:hint="eastAsia" w:ascii="仿宋_GB2312" w:hAnsi="_4eff_5b8b" w:eastAsia="仿宋_GB2312"/>
          <w:sz w:val="32"/>
          <w:szCs w:val="32"/>
          <w:lang w:val="en-US" w:eastAsia="zh-CN"/>
        </w:rPr>
        <w:t>2年</w:t>
      </w:r>
      <w:r>
        <w:rPr>
          <w:rFonts w:hint="eastAsia" w:ascii="仿宋_GB2312" w:eastAsia="仿宋_GB2312"/>
          <w:sz w:val="32"/>
          <w:szCs w:val="32"/>
        </w:rPr>
        <w:t>中央自然灾害救灾资金（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地震灾害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对照绩效目标，存在部分地震应急通信设备未交货验收，资金未足额支付的情况。</w:t>
      </w:r>
    </w:p>
    <w:p>
      <w:pPr>
        <w:numPr>
          <w:ilvl w:val="0"/>
          <w:numId w:val="2"/>
        </w:numPr>
        <w:spacing w:line="600" w:lineRule="exact"/>
        <w:ind w:left="0" w:leftChars="0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下一步改进工作的措施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_4eff_5b8b" w:eastAsia="仿宋_GB2312"/>
          <w:sz w:val="32"/>
          <w:szCs w:val="32"/>
        </w:rPr>
      </w:pPr>
      <w:r>
        <w:rPr>
          <w:rFonts w:hint="eastAsia" w:ascii="仿宋_GB2312" w:hAnsi="_4eff_5b8b" w:eastAsia="仿宋_GB2312"/>
          <w:sz w:val="32"/>
          <w:szCs w:val="32"/>
        </w:rPr>
        <w:t>在今后的工作中，我</w:t>
      </w:r>
      <w:r>
        <w:rPr>
          <w:rFonts w:hint="eastAsia" w:ascii="仿宋_GB2312" w:hAnsi="_4eff_5b8b" w:eastAsia="仿宋_GB2312"/>
          <w:sz w:val="32"/>
          <w:szCs w:val="32"/>
          <w:lang w:eastAsia="zh-CN"/>
        </w:rPr>
        <w:t>县</w:t>
      </w:r>
      <w:r>
        <w:rPr>
          <w:rFonts w:hint="eastAsia" w:ascii="仿宋_GB2312" w:hAnsi="_4eff_5b8b" w:eastAsia="仿宋_GB2312"/>
          <w:sz w:val="32"/>
          <w:szCs w:val="32"/>
        </w:rPr>
        <w:t>将继续严格</w:t>
      </w: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《中央自然</w:t>
      </w:r>
      <w:r>
        <w:rPr>
          <w:rFonts w:hint="eastAsia" w:ascii="仿宋_GB2312" w:eastAsia="仿宋_GB2312"/>
          <w:sz w:val="32"/>
          <w:szCs w:val="32"/>
        </w:rPr>
        <w:t>灾害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救灾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管理暂行办法》（财建[2020]245号）</w:t>
      </w:r>
      <w:r>
        <w:rPr>
          <w:rFonts w:hint="eastAsia" w:ascii="仿宋_GB2312" w:eastAsia="仿宋_GB2312"/>
          <w:sz w:val="32"/>
          <w:szCs w:val="32"/>
        </w:rPr>
        <w:t>的要求，</w:t>
      </w:r>
      <w:r>
        <w:rPr>
          <w:rFonts w:hint="eastAsia" w:ascii="仿宋_GB2312" w:hAnsi="_4eff_5b8b" w:eastAsia="仿宋_GB2312"/>
          <w:sz w:val="32"/>
          <w:szCs w:val="32"/>
        </w:rPr>
        <w:t>管理和</w:t>
      </w:r>
      <w:r>
        <w:rPr>
          <w:rFonts w:hint="eastAsia" w:ascii="仿宋_GB2312" w:eastAsia="仿宋_GB2312"/>
          <w:sz w:val="32"/>
          <w:szCs w:val="32"/>
        </w:rPr>
        <w:t>用好补助资金，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专款专用，</w:t>
      </w:r>
      <w:r>
        <w:rPr>
          <w:rFonts w:hint="eastAsia" w:ascii="仿宋_GB2312" w:hAnsi="_4eff_5b8b" w:eastAsia="仿宋_GB2312"/>
          <w:sz w:val="32"/>
          <w:szCs w:val="32"/>
        </w:rPr>
        <w:t>充分发挥资金效益。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黑体" w:hAnsi="黑体" w:eastAsia="黑体"/>
          <w:sz w:val="32"/>
          <w:szCs w:val="32"/>
        </w:rPr>
      </w:pPr>
    </w:p>
    <w:p>
      <w:pPr>
        <w:pStyle w:val="10"/>
        <w:ind w:firstLine="4480" w:firstLineChars="1400"/>
        <w:rPr>
          <w:rFonts w:hint="eastAsia" w:ascii="仿宋_GB2312" w:hAnsi="_4eff_5b8b" w:eastAsia="仿宋_GB2312"/>
          <w:sz w:val="32"/>
          <w:szCs w:val="32"/>
          <w:lang w:val="en-US" w:eastAsia="zh-CN"/>
        </w:rPr>
      </w:pPr>
      <w:r>
        <w:rPr>
          <w:rFonts w:hint="eastAsia" w:ascii="仿宋_GB2312" w:hAnsi="_4eff_5b8b" w:eastAsia="仿宋_GB2312"/>
          <w:sz w:val="32"/>
          <w:szCs w:val="32"/>
          <w:lang w:val="en-US" w:eastAsia="zh-CN"/>
        </w:rPr>
        <w:t>山丹县应急管理局</w:t>
      </w:r>
    </w:p>
    <w:p>
      <w:pPr>
        <w:pStyle w:val="10"/>
        <w:ind w:firstLine="4480" w:firstLineChars="14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_4eff_5b8b" w:eastAsia="仿宋_GB2312"/>
          <w:sz w:val="32"/>
          <w:szCs w:val="32"/>
          <w:lang w:val="en-US" w:eastAsia="zh-CN"/>
        </w:rPr>
        <w:t>2023年12月21日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2022年1月8日</w:t>
      </w:r>
      <w:r>
        <w:rPr>
          <w:rFonts w:ascii="仿宋_GB2312" w:hAnsi="黑体" w:eastAsia="仿宋_GB2312"/>
          <w:sz w:val="32"/>
          <w:szCs w:val="32"/>
        </w:rPr>
        <w:t>凌晨1时45分，</w:t>
      </w:r>
      <w:r>
        <w:rPr>
          <w:rFonts w:hint="eastAsia" w:ascii="仿宋_GB2312" w:hAnsi="黑体" w:eastAsia="仿宋_GB2312"/>
          <w:sz w:val="32"/>
          <w:szCs w:val="32"/>
        </w:rPr>
        <w:t>青海省门源县（北纬37.77°、东经101.26°）发生6.9级地震，此次地震震中距山丹县城114公里，距山丹马场一场场部36公里，县内普遍震感强烈。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我县</w:t>
      </w:r>
      <w:r>
        <w:rPr>
          <w:rFonts w:hint="eastAsia" w:ascii="仿宋_GB2312" w:hAnsi="黑体" w:eastAsia="仿宋_GB2312"/>
          <w:sz w:val="32"/>
          <w:szCs w:val="32"/>
        </w:rPr>
        <w:t>迅速启动地震应急二级响应，</w:t>
      </w:r>
      <w:r>
        <w:rPr>
          <w:rFonts w:hint="eastAsia" w:ascii="仿宋_GB2312" w:eastAsia="仿宋_GB2312"/>
          <w:sz w:val="32"/>
          <w:szCs w:val="32"/>
        </w:rPr>
        <w:t>全面进入应急处置状态。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经核查，</w:t>
      </w:r>
      <w:r>
        <w:rPr>
          <w:rFonts w:hint="eastAsia" w:ascii="仿宋_GB2312" w:eastAsia="仿宋_GB2312"/>
          <w:spacing w:val="-6"/>
          <w:sz w:val="32"/>
          <w:szCs w:val="32"/>
        </w:rPr>
        <w:t xml:space="preserve">此次地震共造成8个乡镇和山丹马场、山丹农场8288户26151人受灾，紧急转移安置39户105人，15151间农户房屋不同程度受损，327处养殖圈舍、草料棚等设施受灾, </w:t>
      </w:r>
      <w:r>
        <w:rPr>
          <w:rFonts w:hint="eastAsia" w:ascii="仿宋_GB2312" w:eastAsia="仿宋_GB2312"/>
          <w:sz w:val="32"/>
          <w:szCs w:val="32"/>
        </w:rPr>
        <w:t>573.11千米道路，32座桥涵出现纵横裂缝和断板</w:t>
      </w:r>
      <w:r>
        <w:rPr>
          <w:rFonts w:hint="eastAsia" w:ascii="仿宋_GB2312" w:eastAsia="仿宋_GB2312"/>
          <w:spacing w:val="-6"/>
          <w:sz w:val="32"/>
          <w:szCs w:val="32"/>
        </w:rPr>
        <w:t>；335.45</w:t>
      </w:r>
      <w:r>
        <w:rPr>
          <w:rFonts w:hint="eastAsia" w:ascii="仿宋_GB2312" w:eastAsia="仿宋_GB2312"/>
          <w:sz w:val="32"/>
          <w:szCs w:val="32"/>
        </w:rPr>
        <w:t>千米城镇供水、供热管网及附属设施受损</w:t>
      </w:r>
      <w:r>
        <w:rPr>
          <w:rFonts w:hint="eastAsia" w:ascii="仿宋_GB2312" w:eastAsia="仿宋_GB2312"/>
          <w:spacing w:val="-6"/>
          <w:sz w:val="32"/>
          <w:szCs w:val="32"/>
        </w:rPr>
        <w:t>；</w:t>
      </w:r>
      <w:r>
        <w:rPr>
          <w:rFonts w:hint="eastAsia" w:ascii="仿宋_GB2312" w:eastAsia="仿宋_GB2312"/>
          <w:sz w:val="32"/>
          <w:szCs w:val="32"/>
        </w:rPr>
        <w:t>333.08千米渠道受损，1648处农业设施受损；</w:t>
      </w:r>
      <w:r>
        <w:rPr>
          <w:rFonts w:hint="eastAsia" w:ascii="仿宋_GB2312" w:eastAsia="仿宋_GB2312"/>
          <w:spacing w:val="-6"/>
          <w:sz w:val="32"/>
          <w:szCs w:val="32"/>
        </w:rPr>
        <w:t xml:space="preserve"> 2座水厂、1座污水处理厂、4座污水处理站、3处易地扶贫安置点、17座换热站受损； 25所学校、11所卫生院、11座派出所、8座司法所业务用房出现不同程度的墙皮脱落、墙体裂缝情况；96处办公场所、43处文化广场、14座敬老院、40户企业受损、16家宾馆受损，18座通信基站受损，造成直接经济损失约269610.81万元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按照张掖市抗震救灾指挥部办公室要求，采取“统采分签”的方式，聘请兰州理工大学建筑勘察设计院有限责任公司对我县“1.8”地震灾害损失进行评估，及时形成评估报告。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项目资金情况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2023年3月，</w:t>
      </w:r>
      <w:r>
        <w:rPr>
          <w:rFonts w:hint="eastAsia" w:ascii="仿宋_GB2312" w:eastAsia="仿宋_GB2312"/>
          <w:sz w:val="32"/>
          <w:szCs w:val="32"/>
          <w:lang w:eastAsia="zh-CN"/>
        </w:rPr>
        <w:t>山丹县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财政局拨付县应急管理局地震灾害损失评估费6万元，全部用于地震灾害损失评估支出。</w:t>
      </w:r>
    </w:p>
    <w:p>
      <w:pPr>
        <w:numPr>
          <w:ilvl w:val="0"/>
          <w:numId w:val="3"/>
        </w:numPr>
        <w:spacing w:line="600" w:lineRule="exact"/>
        <w:ind w:left="0" w:leftChars="0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绩效目标完成情况及效益分析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2023年4月25日，县应急管理局支付兰州理工大学建筑勘察设计院有限责任公司“1.8”地震灾害损失评估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费6万元。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_4eff_5b8b" w:eastAsia="仿宋_GB2312"/>
          <w:sz w:val="32"/>
          <w:szCs w:val="32"/>
          <w:lang w:val="en-US" w:eastAsia="zh-CN"/>
        </w:rPr>
        <w:t>开展地震灾害损失评估，及时形成了专业客观全面的地震灾害损失评估报告。对</w:t>
      </w:r>
      <w:r>
        <w:rPr>
          <w:rFonts w:hint="eastAsia" w:ascii="仿宋_GB2312" w:hAnsi="_4eff_5b8b" w:eastAsia="仿宋_GB2312"/>
          <w:sz w:val="32"/>
          <w:szCs w:val="32"/>
        </w:rPr>
        <w:t>照资金执行情况</w:t>
      </w:r>
      <w:r>
        <w:rPr>
          <w:rFonts w:hint="eastAsia" w:ascii="仿宋_GB2312" w:hAnsi="_4eff_5b8b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_4eff_5b8b" w:eastAsia="仿宋_GB2312"/>
          <w:sz w:val="32"/>
          <w:szCs w:val="32"/>
        </w:rPr>
        <w:t>年度目标</w:t>
      </w:r>
      <w:r>
        <w:rPr>
          <w:rFonts w:hint="eastAsia" w:ascii="仿宋_GB2312" w:hAnsi="_4eff_5b8b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_4eff_5b8b" w:eastAsia="仿宋_GB2312"/>
          <w:sz w:val="32"/>
          <w:szCs w:val="32"/>
        </w:rPr>
        <w:t>绩效指标，</w:t>
      </w:r>
      <w:r>
        <w:rPr>
          <w:rFonts w:hint="eastAsia" w:ascii="仿宋_GB2312" w:hAnsi="_4eff_5b8b" w:eastAsia="仿宋_GB2312"/>
          <w:sz w:val="32"/>
          <w:szCs w:val="32"/>
          <w:lang w:val="en-US" w:eastAsia="zh-CN"/>
        </w:rPr>
        <w:t>该项目资金自评得分92</w:t>
      </w:r>
      <w:r>
        <w:rPr>
          <w:rFonts w:hint="eastAsia" w:ascii="仿宋_GB2312" w:hAnsi="_4eff_5b8b" w:eastAsia="仿宋_GB2312"/>
          <w:sz w:val="32"/>
          <w:szCs w:val="32"/>
        </w:rPr>
        <w:t>分</w:t>
      </w:r>
      <w:r>
        <w:rPr>
          <w:rFonts w:hint="eastAsia" w:ascii="仿宋_GB2312" w:hAnsi="_4eff_5b8b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黑体" w:hAnsi="黑体" w:eastAsia="黑体"/>
          <w:sz w:val="32"/>
          <w:szCs w:val="32"/>
        </w:rPr>
      </w:pPr>
    </w:p>
    <w:p>
      <w:pPr>
        <w:pStyle w:val="10"/>
        <w:ind w:firstLine="4480" w:firstLineChars="1400"/>
        <w:rPr>
          <w:rFonts w:hint="eastAsia" w:ascii="仿宋_GB2312" w:hAnsi="_4eff_5b8b" w:eastAsia="仿宋_GB2312"/>
          <w:sz w:val="32"/>
          <w:szCs w:val="32"/>
          <w:lang w:val="en-US" w:eastAsia="zh-CN"/>
        </w:rPr>
      </w:pPr>
      <w:r>
        <w:rPr>
          <w:rFonts w:hint="eastAsia" w:ascii="仿宋_GB2312" w:hAnsi="_4eff_5b8b" w:eastAsia="仿宋_GB2312"/>
          <w:sz w:val="32"/>
          <w:szCs w:val="32"/>
          <w:lang w:val="en-US" w:eastAsia="zh-CN"/>
        </w:rPr>
        <w:t>山丹县应急管理局</w:t>
      </w:r>
    </w:p>
    <w:p>
      <w:pPr>
        <w:pStyle w:val="10"/>
        <w:ind w:firstLine="4480" w:firstLineChars="1400"/>
        <w:rPr>
          <w:rFonts w:hint="default" w:ascii="仿宋_GB2312" w:hAnsi="_4eff_5b8b" w:eastAsia="仿宋_GB2312"/>
          <w:sz w:val="32"/>
          <w:szCs w:val="32"/>
          <w:lang w:val="en-US" w:eastAsia="zh-CN"/>
        </w:rPr>
      </w:pPr>
      <w:r>
        <w:rPr>
          <w:rFonts w:hint="eastAsia" w:ascii="仿宋_GB2312" w:hAnsi="_4eff_5b8b" w:eastAsia="仿宋_GB2312"/>
          <w:sz w:val="32"/>
          <w:szCs w:val="32"/>
          <w:lang w:val="en-US" w:eastAsia="zh-CN"/>
        </w:rPr>
        <w:t>2023年12月21日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项目支出绩效自评报告</w:t>
      </w:r>
    </w:p>
    <w:p>
      <w:pPr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甘肃省消防安全委员会《关于印发2020年全省高层建筑消防安全治理工作任务分解方案的通知》（甘消委发[2020]1号）、山丹县人民政府办公室《关于印发落实2020年省委省政府为民办实事实施方案的通知》（山政办发[2020]32号）文件精神，县应急管理局按照分解任务，通过公开招标的方式，于2020年9月11日，完成高层建筑消防安全治理项目采购程序，购置54米登高平台消防车一辆，合同价款4930000元。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根据《2020年高层建筑消防安全治理工作实施方案》（甘政办发[2020]14号）文件，为确保此项工作落实到位，结合全县实际，我单位按照分配任务，各理设置绩效指标，购置54米举高消防车1辆，购置车辆验收合格后交付县消防救援大队使用。通过该项目的实施，进一步提升了我县高层建筑消防安全设施和灭火救援能力，切实保障了人民群众生命和财产安全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项目资金情况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2023年3月，县财政下拨县应急管理局高层建筑消防车辆购置款30万元，同月，我单位向消防车供应商支付采购款30万元，资金使用率和及时率均达到100%。</w:t>
      </w:r>
    </w:p>
    <w:p>
      <w:pPr>
        <w:numPr>
          <w:ilvl w:val="0"/>
          <w:numId w:val="3"/>
        </w:numPr>
        <w:spacing w:line="600" w:lineRule="exact"/>
        <w:ind w:left="0" w:leftChars="0"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绩效目标完成情况及效益分析</w:t>
      </w:r>
    </w:p>
    <w:p>
      <w:pPr>
        <w:numPr>
          <w:ilvl w:val="0"/>
          <w:numId w:val="4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产出指标情况分析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1.数量指标。设置绩效年度指标值1辆，实际完成值1辆，完成率100%。</w:t>
      </w:r>
    </w:p>
    <w:p>
      <w:pPr>
        <w:numPr>
          <w:ilvl w:val="0"/>
          <w:numId w:val="0"/>
        </w:numPr>
        <w:spacing w:line="60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2.质量指标。经验收，消防车辆验收合格率100%，已正常投入使用。</w:t>
      </w:r>
    </w:p>
    <w:p>
      <w:pPr>
        <w:numPr>
          <w:ilvl w:val="0"/>
          <w:numId w:val="0"/>
        </w:numPr>
        <w:spacing w:line="60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3.时效指标。申请购置资金及时到位，资金到位及时率100%。</w:t>
      </w:r>
    </w:p>
    <w:p>
      <w:pPr>
        <w:numPr>
          <w:ilvl w:val="0"/>
          <w:numId w:val="0"/>
        </w:numPr>
        <w:spacing w:line="600" w:lineRule="exact"/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4.成本指标。下拨购置车辆费用30万元，年度指标完成值30万元，完成率100%。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(二）效益指标情况分析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项目实施后，满足了我县高层建筑消防安全救援能力，保障人民群众生命和财产安全。</w:t>
      </w:r>
    </w:p>
    <w:p>
      <w:pPr>
        <w:numPr>
          <w:ilvl w:val="0"/>
          <w:numId w:val="4"/>
        </w:numPr>
        <w:spacing w:line="600" w:lineRule="exact"/>
        <w:ind w:left="0" w:leftChars="0"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满意度指标分析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通过该项目的实施，有效提升了我县高层建筑消防救援能力，切实保障了全县人民生命和财产安全，得到了服务对象满意好评。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_4eff_5b8b" w:eastAsia="仿宋_GB2312"/>
          <w:sz w:val="32"/>
          <w:szCs w:val="32"/>
          <w:lang w:eastAsia="zh-CN"/>
        </w:rPr>
      </w:pPr>
      <w:r>
        <w:rPr>
          <w:rFonts w:hint="eastAsia" w:ascii="仿宋_GB2312" w:hAnsi="_4eff_5b8b" w:eastAsia="仿宋_GB2312"/>
          <w:sz w:val="32"/>
          <w:szCs w:val="32"/>
          <w:lang w:val="en-US" w:eastAsia="zh-CN"/>
        </w:rPr>
        <w:t>高层建筑消防车辆的购置，进一步提高了我县高层建筑消防安全救援能力，切实保障了人民生命和财产安全。对</w:t>
      </w:r>
      <w:r>
        <w:rPr>
          <w:rFonts w:hint="eastAsia" w:ascii="仿宋_GB2312" w:hAnsi="_4eff_5b8b" w:eastAsia="仿宋_GB2312"/>
          <w:sz w:val="32"/>
          <w:szCs w:val="32"/>
        </w:rPr>
        <w:t>照资金执行情况</w:t>
      </w:r>
      <w:r>
        <w:rPr>
          <w:rFonts w:hint="eastAsia" w:ascii="仿宋_GB2312" w:hAnsi="_4eff_5b8b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_4eff_5b8b" w:eastAsia="仿宋_GB2312"/>
          <w:sz w:val="32"/>
          <w:szCs w:val="32"/>
          <w:lang w:val="en-US" w:eastAsia="zh-CN"/>
        </w:rPr>
        <w:t>该项目绩效目标设置合理，指标设置明确</w:t>
      </w:r>
      <w:r>
        <w:rPr>
          <w:rFonts w:hint="eastAsia" w:ascii="仿宋_GB2312" w:hAnsi="_4eff_5b8b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_4eff_5b8b" w:eastAsia="仿宋_GB2312"/>
          <w:sz w:val="32"/>
          <w:szCs w:val="32"/>
          <w:lang w:val="en-US" w:eastAsia="zh-CN"/>
        </w:rPr>
        <w:t>完整，各项指标完成情况均达到预期目标。经自评，该项目资金自评得分95</w:t>
      </w:r>
      <w:r>
        <w:rPr>
          <w:rFonts w:hint="eastAsia" w:ascii="仿宋_GB2312" w:hAnsi="_4eff_5b8b" w:eastAsia="仿宋_GB2312"/>
          <w:sz w:val="32"/>
          <w:szCs w:val="32"/>
        </w:rPr>
        <w:t>分</w:t>
      </w:r>
      <w:r>
        <w:rPr>
          <w:rFonts w:hint="eastAsia" w:ascii="仿宋_GB2312" w:hAnsi="_4eff_5b8b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黑体" w:hAnsi="黑体" w:eastAsia="黑体"/>
          <w:sz w:val="32"/>
          <w:szCs w:val="32"/>
        </w:rPr>
      </w:pPr>
    </w:p>
    <w:p>
      <w:pPr>
        <w:pStyle w:val="10"/>
        <w:ind w:firstLine="4480" w:firstLineChars="1400"/>
        <w:rPr>
          <w:rFonts w:hint="eastAsia" w:ascii="仿宋_GB2312" w:hAnsi="_4eff_5b8b" w:eastAsia="仿宋_GB2312"/>
          <w:sz w:val="32"/>
          <w:szCs w:val="32"/>
          <w:lang w:val="en-US" w:eastAsia="zh-CN"/>
        </w:rPr>
      </w:pPr>
      <w:r>
        <w:rPr>
          <w:rFonts w:hint="eastAsia" w:ascii="仿宋_GB2312" w:hAnsi="_4eff_5b8b" w:eastAsia="仿宋_GB2312"/>
          <w:sz w:val="32"/>
          <w:szCs w:val="32"/>
          <w:lang w:val="en-US" w:eastAsia="zh-CN"/>
        </w:rPr>
        <w:t>山丹县应急管理局</w:t>
      </w:r>
    </w:p>
    <w:p>
      <w:pPr>
        <w:pStyle w:val="10"/>
        <w:ind w:firstLine="4480" w:firstLineChars="1400"/>
        <w:rPr>
          <w:rFonts w:hint="default" w:ascii="仿宋_GB2312" w:hAnsi="_4eff_5b8b" w:eastAsia="仿宋_GB2312"/>
          <w:sz w:val="32"/>
          <w:szCs w:val="32"/>
          <w:lang w:val="en-US" w:eastAsia="zh-CN"/>
        </w:rPr>
      </w:pPr>
      <w:r>
        <w:rPr>
          <w:rFonts w:hint="eastAsia" w:ascii="仿宋_GB2312" w:hAnsi="_4eff_5b8b" w:eastAsia="仿宋_GB2312"/>
          <w:sz w:val="32"/>
          <w:szCs w:val="32"/>
          <w:lang w:val="en-US" w:eastAsia="zh-CN"/>
        </w:rPr>
        <w:t>2023年12月21日</w:t>
      </w:r>
    </w:p>
    <w:p>
      <w:pPr>
        <w:numPr>
          <w:ilvl w:val="0"/>
          <w:numId w:val="0"/>
        </w:numPr>
        <w:spacing w:line="600" w:lineRule="exact"/>
        <w:ind w:leftChars="200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default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项目支出绩效自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评报告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一、项目基本情况</w:t>
      </w: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default" w:ascii="楷体_GB2312" w:hAnsi="仿宋" w:eastAsia="仿宋_GB2312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今年7月份以来，我县区域降水量严重偏少，气温持续偏高，出现异常高温天气，最高气温达35℃左右，受高温干旱影响，小麦株高约40-50cm，较正常年份矮20cm，亩有效穗数约30万株左右，较正常年份少10万株，穗粒数约10-15粒，较正常年份少5-10粒，土壤墒情差，含水量约20%左右，较正常年份少40%左右，造成农作物减产，引发干旱灾害。此次灾害造成我县8个乡镇、中农发山丹马场有限责任公司和甘肃农垦山丹农场有限责任公司共101个村3589户12060人受灾，因旱需生活救助9047人（因旱饮水困难需救助人口9047人）。农作物受灾面积为10453.7公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粮食作物4909.54公顷；经济作物2410.54公顷；其他作物3133.62公顷。农作物成灾面积5515.82公顷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粮食作物2597.59公顷；经济作物740.98公顷；其他作物2177.25公顷。农作物绝收面积1705.2公顷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粮食作物622.46公顷；经济作物588.86公顷；其他作物493.88公顷。饮水困难大牲畜190767头、只。本次干旱灾害造成我县直接经济损失约12888.71万元（农林牧渔业损失约12888.71万元）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（二）项目绩效目标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根据我县干旱受灾情况，按照中央自然灾害救灾资金管理政策规定，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本次预拨资金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于解决受灾地区城乡居民用水困难，购买应急抗旱设备和应急储水物资等，保障城乡居民生活用水安全，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切实提升抗旱减灾应急保障能力。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二、项目资金情况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山丹县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年中央自然灾害救灾资金（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第二批抗旱救灾补助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主要用于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购置抗旱保供运水车辆、储水桶和人饮管线等工程建设。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三、绩效目标完成情况及效益分析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/>
        <w:textAlignment w:val="auto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</w:t>
      </w:r>
      <w:r>
        <w:rPr>
          <w:rStyle w:val="11"/>
          <w:rFonts w:hint="eastAsia" w:ascii="仿宋_GB2312" w:hAnsi="仿宋_GB2312" w:eastAsia="仿宋_GB2312" w:cs="仿宋_GB2312"/>
          <w:b/>
          <w:bCs/>
          <w:sz w:val="32"/>
          <w:szCs w:val="32"/>
        </w:rPr>
        <w:t>项目资金使用情况分析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年中央自然灾害救灾资金（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第二批抗旱救灾补助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340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主要用于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购置抗旱保供运水车辆、储水桶和人饮机井支出</w:t>
      </w:r>
      <w:r>
        <w:rPr>
          <w:rFonts w:hint="eastAsia" w:ascii="仿宋_GB2312" w:eastAsia="仿宋_GB2312"/>
          <w:sz w:val="32"/>
          <w:szCs w:val="32"/>
        </w:rPr>
        <w:t>，其中：用于</w:t>
      </w:r>
      <w:r>
        <w:rPr>
          <w:rFonts w:hint="eastAsia" w:ascii="仿宋_GB2312" w:eastAsia="仿宋_GB2312"/>
          <w:sz w:val="32"/>
          <w:szCs w:val="32"/>
          <w:lang w:eastAsia="zh-CN"/>
        </w:rPr>
        <w:t>设备购置</w:t>
      </w:r>
      <w:r>
        <w:rPr>
          <w:rFonts w:hint="eastAsia" w:ascii="仿宋_GB2312" w:eastAsia="仿宋_GB2312"/>
          <w:sz w:val="32"/>
          <w:szCs w:val="32"/>
        </w:rPr>
        <w:t>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260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抗旱物资购置</w:t>
      </w:r>
      <w:r>
        <w:rPr>
          <w:rFonts w:hint="default" w:ascii="仿宋_GB2312" w:eastAsia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25.8</w:t>
      </w:r>
      <w:r>
        <w:rPr>
          <w:rFonts w:hint="default" w:ascii="仿宋_GB2312" w:eastAsia="仿宋_GB2312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元，人饮机井支出54.2万元。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ind w:firstLine="643" w:firstLineChars="200"/>
        <w:textAlignment w:val="auto"/>
        <w:rPr>
          <w:rFonts w:hint="eastAsia" w:ascii="楷体_GB2312" w:eastAsia="楷体_GB2312" w:hAnsiTheme="minorHAnsi" w:cstheme="minorBidi"/>
          <w:b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hAnsiTheme="minorHAnsi" w:cstheme="minorBidi"/>
          <w:b/>
          <w:bCs w:val="0"/>
          <w:kern w:val="0"/>
          <w:sz w:val="32"/>
          <w:szCs w:val="32"/>
          <w:lang w:val="en-US" w:eastAsia="zh-CN" w:bidi="ar-SA"/>
        </w:rPr>
        <w:t>（二）项目资金完成情况分析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截止2023年12月，已完成抗旱保供运水车辆采购10辆，购买应急储水桶1720个，确保我县抗旱物资需求，保障了城乡居民用水安全。</w:t>
      </w:r>
      <w:r>
        <w:rPr>
          <w:rFonts w:hint="eastAsia" w:ascii="仿宋_GB2312" w:eastAsia="仿宋_GB2312"/>
          <w:sz w:val="32"/>
          <w:szCs w:val="32"/>
        </w:rPr>
        <w:t>资金下拨后，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我局严格按照《中央自然</w:t>
      </w:r>
      <w:r>
        <w:rPr>
          <w:rFonts w:hint="eastAsia" w:ascii="仿宋_GB2312" w:eastAsia="仿宋_GB2312"/>
          <w:sz w:val="32"/>
          <w:szCs w:val="32"/>
        </w:rPr>
        <w:t>灾害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救灾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管理暂行办法》（财建[2020]245号）使用</w:t>
      </w:r>
      <w:r>
        <w:rPr>
          <w:rFonts w:hint="eastAsia" w:ascii="仿宋_GB2312" w:eastAsia="仿宋_GB2312"/>
          <w:sz w:val="32"/>
          <w:szCs w:val="32"/>
        </w:rPr>
        <w:t>范围和要求，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专项用于购置抗旱保供设备、物资以及人饮管网维修等支出，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/>
        </w:rPr>
        <w:t>资金使用规范高效，无挤占、挪用等行为。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四、自评结论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山丹县</w:t>
      </w:r>
      <w:r>
        <w:rPr>
          <w:rFonts w:hint="eastAsia" w:ascii="仿宋_GB2312" w:eastAsia="仿宋_GB2312"/>
          <w:sz w:val="32"/>
          <w:szCs w:val="32"/>
        </w:rPr>
        <w:t>中央自然灾害救灾资金（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第二批抗旱救灾补助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" w:hAnsi="仿宋" w:eastAsia="仿宋" w:cs="仿宋"/>
          <w:sz w:val="32"/>
          <w:szCs w:val="32"/>
        </w:rPr>
        <w:t>使用符合政策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规定和要求</w:t>
      </w:r>
      <w:r>
        <w:rPr>
          <w:rFonts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程序规范，支出合理，</w:t>
      </w:r>
      <w:r>
        <w:rPr>
          <w:rFonts w:ascii="仿宋" w:hAnsi="仿宋" w:eastAsia="仿宋" w:cs="仿宋"/>
          <w:sz w:val="32"/>
          <w:szCs w:val="32"/>
        </w:rPr>
        <w:t>会计核算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资料齐全。</w:t>
      </w:r>
      <w:r>
        <w:rPr>
          <w:rFonts w:hint="eastAsia" w:ascii="仿宋_GB2312" w:hAnsi="_4eff_5b8b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_4eff_5b8b" w:eastAsia="仿宋_GB2312"/>
          <w:sz w:val="32"/>
          <w:szCs w:val="32"/>
        </w:rPr>
        <w:t>照资金执行情况</w:t>
      </w:r>
      <w:r>
        <w:rPr>
          <w:rFonts w:hint="eastAsia" w:ascii="仿宋_GB2312" w:hAnsi="_4eff_5b8b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_4eff_5b8b" w:eastAsia="仿宋_GB2312"/>
          <w:sz w:val="32"/>
          <w:szCs w:val="32"/>
        </w:rPr>
        <w:t>年度目标</w:t>
      </w:r>
      <w:r>
        <w:rPr>
          <w:rFonts w:hint="eastAsia" w:ascii="仿宋_GB2312" w:hAnsi="_4eff_5b8b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_4eff_5b8b" w:eastAsia="仿宋_GB2312"/>
          <w:sz w:val="32"/>
          <w:szCs w:val="32"/>
        </w:rPr>
        <w:t>绩效指标，</w:t>
      </w:r>
      <w:r>
        <w:rPr>
          <w:rFonts w:hint="eastAsia" w:ascii="仿宋_GB2312" w:hAnsi="_4eff_5b8b" w:eastAsia="仿宋_GB2312"/>
          <w:sz w:val="32"/>
          <w:szCs w:val="32"/>
          <w:lang w:val="en-US" w:eastAsia="zh-CN"/>
        </w:rPr>
        <w:t>该项目资金自评得分80.2</w:t>
      </w:r>
      <w:r>
        <w:rPr>
          <w:rFonts w:hint="eastAsia" w:ascii="仿宋_GB2312" w:hAnsi="_4eff_5b8b" w:eastAsia="仿宋_GB2312"/>
          <w:sz w:val="32"/>
          <w:szCs w:val="32"/>
        </w:rPr>
        <w:t>分</w:t>
      </w:r>
      <w:r>
        <w:rPr>
          <w:rFonts w:hint="eastAsia" w:ascii="仿宋_GB2312" w:hAnsi="_4eff_5b8b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五、存在的问题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_4eff_5b8b" w:eastAsia="仿宋_GB2312"/>
          <w:sz w:val="32"/>
          <w:szCs w:val="32"/>
        </w:rPr>
        <w:t>我</w:t>
      </w:r>
      <w:r>
        <w:rPr>
          <w:rFonts w:hint="eastAsia" w:ascii="仿宋_GB2312" w:hAnsi="_4eff_5b8b" w:eastAsia="仿宋_GB2312"/>
          <w:sz w:val="32"/>
          <w:szCs w:val="32"/>
          <w:lang w:eastAsia="zh-CN"/>
        </w:rPr>
        <w:t>县</w:t>
      </w:r>
      <w:r>
        <w:rPr>
          <w:rFonts w:hint="eastAsia" w:ascii="仿宋_GB2312" w:hAnsi="_4eff_5b8b" w:eastAsia="仿宋_GB2312"/>
          <w:sz w:val="32"/>
          <w:szCs w:val="32"/>
        </w:rPr>
        <w:t>202</w:t>
      </w:r>
      <w:r>
        <w:rPr>
          <w:rFonts w:hint="eastAsia" w:ascii="仿宋_GB2312" w:hAnsi="_4eff_5b8b" w:eastAsia="仿宋_GB2312"/>
          <w:sz w:val="32"/>
          <w:szCs w:val="32"/>
          <w:lang w:val="en-US" w:eastAsia="zh-CN"/>
        </w:rPr>
        <w:t>3年</w:t>
      </w:r>
      <w:r>
        <w:rPr>
          <w:rFonts w:hint="eastAsia" w:ascii="仿宋_GB2312" w:eastAsia="仿宋_GB2312"/>
          <w:sz w:val="32"/>
          <w:szCs w:val="32"/>
        </w:rPr>
        <w:t>中央自然灾害救灾资金（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第二批抗旱救灾补助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对照绩效目标，存在饮水工程建设项目正在进行，资金未足额支付的情况。</w:t>
      </w:r>
    </w:p>
    <w:p>
      <w:pPr>
        <w:numPr>
          <w:ilvl w:val="0"/>
          <w:numId w:val="5"/>
        </w:num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下一步改进工作的措施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_4eff_5b8b" w:eastAsia="仿宋_GB2312"/>
          <w:sz w:val="32"/>
          <w:szCs w:val="32"/>
        </w:rPr>
      </w:pPr>
      <w:r>
        <w:rPr>
          <w:rFonts w:hint="eastAsia" w:ascii="仿宋_GB2312" w:hAnsi="_4eff_5b8b" w:eastAsia="仿宋_GB2312"/>
          <w:sz w:val="32"/>
          <w:szCs w:val="32"/>
        </w:rPr>
        <w:t>在今后的工作中，我</w:t>
      </w:r>
      <w:r>
        <w:rPr>
          <w:rFonts w:hint="eastAsia" w:ascii="仿宋_GB2312" w:hAnsi="_4eff_5b8b" w:eastAsia="仿宋_GB2312"/>
          <w:sz w:val="32"/>
          <w:szCs w:val="32"/>
          <w:lang w:val="en-US" w:eastAsia="zh-CN"/>
        </w:rPr>
        <w:t>局将加快资金支出进度，继续严格</w:t>
      </w: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《中央自然</w:t>
      </w:r>
      <w:r>
        <w:rPr>
          <w:rFonts w:hint="eastAsia" w:ascii="仿宋_GB2312" w:eastAsia="仿宋_GB2312"/>
          <w:sz w:val="32"/>
          <w:szCs w:val="32"/>
        </w:rPr>
        <w:t>灾害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救灾</w:t>
      </w:r>
      <w:r>
        <w:rPr>
          <w:rFonts w:hint="eastAsia"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管理暂行办法》（财建[2020]245号）</w:t>
      </w:r>
      <w:r>
        <w:rPr>
          <w:rFonts w:hint="eastAsia" w:ascii="仿宋_GB2312" w:eastAsia="仿宋_GB2312"/>
          <w:sz w:val="32"/>
          <w:szCs w:val="32"/>
        </w:rPr>
        <w:t>的要求，</w:t>
      </w:r>
      <w:r>
        <w:rPr>
          <w:rFonts w:hint="eastAsia" w:ascii="仿宋_GB2312" w:hAnsi="_4eff_5b8b" w:eastAsia="仿宋_GB2312"/>
          <w:sz w:val="32"/>
          <w:szCs w:val="32"/>
        </w:rPr>
        <w:t>管理和</w:t>
      </w:r>
      <w:r>
        <w:rPr>
          <w:rFonts w:hint="eastAsia" w:ascii="仿宋_GB2312" w:eastAsia="仿宋_GB2312"/>
          <w:sz w:val="32"/>
          <w:szCs w:val="32"/>
        </w:rPr>
        <w:t>用好补助资金，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专款专用，</w:t>
      </w:r>
      <w:r>
        <w:rPr>
          <w:rFonts w:hint="eastAsia" w:ascii="仿宋_GB2312" w:hAnsi="_4eff_5b8b" w:eastAsia="仿宋_GB2312"/>
          <w:sz w:val="32"/>
          <w:szCs w:val="32"/>
        </w:rPr>
        <w:t>充分发挥资金效益。</w:t>
      </w:r>
    </w:p>
    <w:p>
      <w:pPr>
        <w:pStyle w:val="10"/>
        <w:rPr>
          <w:rFonts w:hint="eastAsia" w:ascii="仿宋_GB2312" w:hAnsi="_4eff_5b8b" w:eastAsia="仿宋_GB2312"/>
          <w:sz w:val="32"/>
          <w:szCs w:val="32"/>
        </w:rPr>
      </w:pPr>
    </w:p>
    <w:p>
      <w:pPr>
        <w:pStyle w:val="10"/>
        <w:rPr>
          <w:rFonts w:hint="eastAsia" w:ascii="仿宋_GB2312" w:hAnsi="_4eff_5b8b" w:eastAsia="仿宋_GB2312"/>
          <w:sz w:val="32"/>
          <w:szCs w:val="32"/>
        </w:rPr>
      </w:pPr>
    </w:p>
    <w:p>
      <w:pPr>
        <w:pStyle w:val="10"/>
        <w:rPr>
          <w:rFonts w:hint="eastAsia" w:ascii="仿宋_GB2312" w:hAnsi="_4eff_5b8b" w:eastAsia="仿宋_GB2312"/>
          <w:sz w:val="32"/>
          <w:szCs w:val="32"/>
        </w:rPr>
      </w:pPr>
    </w:p>
    <w:p>
      <w:pPr>
        <w:pStyle w:val="10"/>
        <w:ind w:firstLine="4480" w:firstLineChars="1400"/>
        <w:rPr>
          <w:rFonts w:hint="eastAsia" w:ascii="仿宋_GB2312" w:hAnsi="_4eff_5b8b" w:eastAsia="仿宋_GB2312"/>
          <w:sz w:val="32"/>
          <w:szCs w:val="32"/>
          <w:lang w:val="en-US" w:eastAsia="zh-CN"/>
        </w:rPr>
      </w:pPr>
      <w:r>
        <w:rPr>
          <w:rFonts w:hint="eastAsia" w:ascii="仿宋_GB2312" w:hAnsi="_4eff_5b8b" w:eastAsia="仿宋_GB2312"/>
          <w:sz w:val="32"/>
          <w:szCs w:val="32"/>
          <w:lang w:val="en-US" w:eastAsia="zh-CN"/>
        </w:rPr>
        <w:t>山丹县应急管理局</w:t>
      </w:r>
    </w:p>
    <w:p>
      <w:pPr>
        <w:pStyle w:val="10"/>
        <w:ind w:firstLine="4480" w:firstLineChars="1400"/>
        <w:rPr>
          <w:rFonts w:hint="default" w:ascii="仿宋_GB2312" w:hAnsi="_4eff_5b8b" w:eastAsia="仿宋_GB2312"/>
          <w:sz w:val="32"/>
          <w:szCs w:val="32"/>
          <w:lang w:val="en-US" w:eastAsia="zh-CN"/>
        </w:rPr>
      </w:pPr>
      <w:r>
        <w:rPr>
          <w:rFonts w:hint="eastAsia" w:ascii="仿宋_GB2312" w:hAnsi="_4eff_5b8b" w:eastAsia="仿宋_GB2312"/>
          <w:sz w:val="32"/>
          <w:szCs w:val="32"/>
          <w:lang w:val="en-US" w:eastAsia="zh-CN"/>
        </w:rPr>
        <w:t>2023年12月21日</w:t>
      </w:r>
    </w:p>
    <w:p>
      <w:pPr>
        <w:pStyle w:val="10"/>
        <w:numPr>
          <w:ilvl w:val="0"/>
          <w:numId w:val="0"/>
        </w:numPr>
      </w:pPr>
    </w:p>
    <w:p>
      <w:pPr>
        <w:numPr>
          <w:ilvl w:val="0"/>
          <w:numId w:val="0"/>
        </w:numPr>
        <w:spacing w:line="600" w:lineRule="exact"/>
        <w:rPr>
          <w:rFonts w:hint="eastAsia" w:ascii="黑体" w:hAnsi="黑体" w:eastAsia="黑体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4eff_5b8b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92AB97"/>
    <w:multiLevelType w:val="singleLevel"/>
    <w:tmpl w:val="A792AB9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5F5FBA"/>
    <w:multiLevelType w:val="singleLevel"/>
    <w:tmpl w:val="E55F5FB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21872133"/>
    <w:multiLevelType w:val="singleLevel"/>
    <w:tmpl w:val="2187213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8A4D9A7"/>
    <w:multiLevelType w:val="singleLevel"/>
    <w:tmpl w:val="48A4D9A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03D5619"/>
    <w:multiLevelType w:val="singleLevel"/>
    <w:tmpl w:val="703D561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A2393"/>
    <w:rsid w:val="0001489F"/>
    <w:rsid w:val="000A7557"/>
    <w:rsid w:val="000C090A"/>
    <w:rsid w:val="001940D5"/>
    <w:rsid w:val="002114C3"/>
    <w:rsid w:val="00286CA1"/>
    <w:rsid w:val="003C6F23"/>
    <w:rsid w:val="00481F21"/>
    <w:rsid w:val="00530E72"/>
    <w:rsid w:val="00594EC8"/>
    <w:rsid w:val="007B2162"/>
    <w:rsid w:val="00810656"/>
    <w:rsid w:val="00854E14"/>
    <w:rsid w:val="008C120E"/>
    <w:rsid w:val="009471EF"/>
    <w:rsid w:val="00976E20"/>
    <w:rsid w:val="009F449D"/>
    <w:rsid w:val="00A34770"/>
    <w:rsid w:val="00B4239C"/>
    <w:rsid w:val="00C2019A"/>
    <w:rsid w:val="00E430CA"/>
    <w:rsid w:val="00EA2F26"/>
    <w:rsid w:val="07BC497D"/>
    <w:rsid w:val="0A0B0E87"/>
    <w:rsid w:val="0CB40F26"/>
    <w:rsid w:val="0ECA2393"/>
    <w:rsid w:val="0FC3226E"/>
    <w:rsid w:val="210C674F"/>
    <w:rsid w:val="27626FE9"/>
    <w:rsid w:val="28451572"/>
    <w:rsid w:val="2A0C6B08"/>
    <w:rsid w:val="2B7E7A37"/>
    <w:rsid w:val="38C730E7"/>
    <w:rsid w:val="39C908AC"/>
    <w:rsid w:val="4BBE6C52"/>
    <w:rsid w:val="538F3B4F"/>
    <w:rsid w:val="582D0494"/>
    <w:rsid w:val="5AE833F1"/>
    <w:rsid w:val="67957D0A"/>
    <w:rsid w:val="68AA35E7"/>
    <w:rsid w:val="6C7531FE"/>
    <w:rsid w:val="6FC22911"/>
    <w:rsid w:val="76932D26"/>
    <w:rsid w:val="76FB27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ascii="Calibr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="Calibri"/>
      <w:kern w:val="2"/>
      <w:sz w:val="18"/>
      <w:szCs w:val="18"/>
    </w:rPr>
  </w:style>
  <w:style w:type="paragraph" w:customStyle="1" w:styleId="10">
    <w:name w:val="正文-公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1">
    <w:name w:val="标题 1 字符"/>
    <w:link w:val="2"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16</Characters>
  <Lines>1</Lines>
  <Paragraphs>1</Paragraphs>
  <TotalTime>1</TotalTime>
  <ScaleCrop>false</ScaleCrop>
  <LinksUpToDate>false</LinksUpToDate>
  <CharactersWithSpaces>325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2022-01-19T07:54:00Z</dcterms:created>
  <dc:creator>散步的鱼</dc:creator>
  <cp:lastModifiedBy>Lenovo</cp:lastModifiedBy>
  <cp:lastPrinted>2023-12-11T08:34:00Z</cp:lastPrinted>
  <dcterms:modified xsi:type="dcterms:W3CDTF">2024-08-20T00:48:44Z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ED38AA49B43140BD8E5ED82FFB54502D</vt:lpwstr>
  </property>
</Properties>
</file>