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6065EE">
      <w:pPr>
        <w:pStyle w:val="3"/>
        <w:bidi w:val="0"/>
        <w:jc w:val="center"/>
        <w:rPr>
          <w:rFonts w:hint="eastAsia"/>
          <w:lang w:val="en-US" w:eastAsia="zh-CN"/>
        </w:rPr>
      </w:pPr>
    </w:p>
    <w:p w14:paraId="172DED26">
      <w:pPr>
        <w:pStyle w:val="3"/>
        <w:bidi w:val="0"/>
        <w:jc w:val="center"/>
        <w:rPr>
          <w:rFonts w:hint="eastAsia"/>
          <w:lang w:val="en-US" w:eastAsia="zh-CN"/>
        </w:rPr>
      </w:pPr>
      <w:r>
        <w:rPr>
          <w:rFonts w:hint="eastAsia"/>
          <w:lang w:val="en-US" w:eastAsia="zh-CN"/>
        </w:rPr>
        <w:t>审计公告</w:t>
      </w:r>
    </w:p>
    <w:p w14:paraId="44985493">
      <w:pPr>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审计法》第二十九条、张掖市审计局《关于印发全市文广旅游系统专项资金管理及使用情况专项审计调查工作方案的通知》（张市审发〔2026〕26号）及中共山丹县委审计委员会批准的2026年度全县审计项目计划，经中共山丹县委审计委员会批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中共山丹县委审计委员会办公室、山丹县审计局派出专项审计调查组，自2026年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日起，对山丹县文体广电和旅游局负责组织实施的2024年至2025年山丹县文广旅游专项资金管理及使用情况进行专项审计调查。必要时将追溯到相关年度或者延伸审计有关单位。审计组组长：</w:t>
      </w:r>
      <w:r>
        <w:rPr>
          <w:rFonts w:hint="eastAsia" w:ascii="仿宋_GB2312" w:hAnsi="仿宋_GB2312" w:eastAsia="仿宋_GB2312" w:cs="仿宋_GB2312"/>
          <w:sz w:val="32"/>
          <w:szCs w:val="32"/>
          <w:lang w:val="en-US" w:eastAsia="zh-CN"/>
        </w:rPr>
        <w:t>张峰燕</w:t>
      </w:r>
      <w:r>
        <w:rPr>
          <w:rFonts w:hint="default" w:ascii="仿宋_GB2312" w:hAnsi="仿宋_GB2312" w:eastAsia="仿宋_GB2312" w:cs="仿宋_GB2312"/>
          <w:sz w:val="32"/>
          <w:szCs w:val="32"/>
        </w:rPr>
        <w:t>担任</w:t>
      </w:r>
      <w:r>
        <w:rPr>
          <w:rFonts w:hint="eastAsia" w:ascii="仿宋_GB2312" w:hAnsi="仿宋_GB2312" w:eastAsia="仿宋_GB2312" w:cs="仿宋_GB2312"/>
          <w:sz w:val="32"/>
          <w:szCs w:val="32"/>
        </w:rPr>
        <w:t>，审计组成员：</w:t>
      </w:r>
      <w:r>
        <w:rPr>
          <w:rFonts w:hint="eastAsia" w:ascii="仿宋_GB2312" w:hAnsi="仿宋_GB2312" w:eastAsia="仿宋_GB2312" w:cs="仿宋_GB2312"/>
          <w:sz w:val="32"/>
          <w:szCs w:val="32"/>
          <w:lang w:val="en-US" w:eastAsia="zh-CN"/>
        </w:rPr>
        <w:t>毛亚洁（主审）、张瑗、杨洁</w:t>
      </w:r>
      <w:r>
        <w:rPr>
          <w:rFonts w:hint="eastAsia" w:ascii="仿宋_GB2312" w:hAnsi="仿宋_GB2312" w:eastAsia="仿宋_GB2312" w:cs="仿宋_GB2312"/>
          <w:sz w:val="32"/>
          <w:szCs w:val="32"/>
        </w:rPr>
        <w:t>。审计人员在审计中坚持客观公正，实事求是，不隐瞒事实，保守被审计单位的相关秘密，并受理对被审计人员的举报，同时接受群众对审计组工作人员的监督。</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审计组工作地点：山丹县文体广电和旅游局办公室</w:t>
      </w:r>
    </w:p>
    <w:p w14:paraId="7BE9220A">
      <w:pPr>
        <w:snapToGrid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审计涉及事项举报电话：</w:t>
      </w:r>
      <w:r>
        <w:rPr>
          <w:rFonts w:hint="eastAsia" w:ascii="仿宋_GB2312" w:hAnsi="仿宋_GB2312" w:eastAsia="仿宋_GB2312" w:cs="仿宋_GB2312"/>
          <w:sz w:val="32"/>
          <w:szCs w:val="32"/>
          <w:lang w:val="en-US" w:eastAsia="zh-CN"/>
        </w:rPr>
        <w:t>13519060976</w:t>
      </w:r>
    </w:p>
    <w:p w14:paraId="7072FF94">
      <w:pPr>
        <w:snapToGrid w:val="0"/>
        <w:spacing w:line="560" w:lineRule="exact"/>
        <w:ind w:firstLine="640" w:firstLineChars="200"/>
        <w:rPr>
          <w:rFonts w:hint="eastAsia" w:ascii="仿宋_GB2312" w:eastAsia="仿宋_GB2312" w:cs="仿宋_GB2312"/>
          <w:i w:val="0"/>
          <w:caps w:val="0"/>
          <w:color w:val="333333"/>
          <w:spacing w:val="0"/>
          <w:sz w:val="32"/>
          <w:szCs w:val="32"/>
        </w:rPr>
      </w:pPr>
      <w:r>
        <w:rPr>
          <w:rFonts w:hint="eastAsia" w:ascii="仿宋_GB2312" w:hAnsi="仿宋_GB2312" w:eastAsia="仿宋_GB2312" w:cs="仿宋_GB2312"/>
          <w:sz w:val="32"/>
          <w:szCs w:val="32"/>
        </w:rPr>
        <w:t>审计人员执纪举报电话：（0936）2721277</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         特此公告   </w:t>
      </w:r>
      <w:r>
        <w:rPr>
          <w:rFonts w:hint="eastAsia" w:ascii="仿宋_GB2312" w:eastAsia="仿宋_GB2312" w:cs="仿宋_GB2312"/>
          <w:i w:val="0"/>
          <w:caps w:val="0"/>
          <w:color w:val="333333"/>
          <w:spacing w:val="0"/>
          <w:sz w:val="32"/>
          <w:szCs w:val="32"/>
          <w:shd w:val="clear" w:fill="FFFFFF"/>
        </w:rPr>
        <w:t>                         </w:t>
      </w:r>
      <w:r>
        <w:rPr>
          <w:rFonts w:hint="eastAsia" w:ascii="仿宋_GB2312" w:eastAsia="仿宋_GB2312" w:cs="仿宋_GB2312"/>
          <w:i w:val="0"/>
          <w:caps w:val="0"/>
          <w:color w:val="333333"/>
          <w:spacing w:val="0"/>
          <w:sz w:val="32"/>
          <w:szCs w:val="32"/>
          <w:shd w:val="clear" w:fill="FFFFFF"/>
        </w:rPr>
        <w:br w:type="textWrapping"/>
      </w:r>
      <w:r>
        <w:rPr>
          <w:rFonts w:hint="eastAsia" w:ascii="仿宋_GB2312" w:eastAsia="仿宋_GB2312" w:cs="仿宋_GB2312"/>
          <w:i w:val="0"/>
          <w:caps w:val="0"/>
          <w:color w:val="333333"/>
          <w:spacing w:val="0"/>
          <w:sz w:val="32"/>
          <w:szCs w:val="32"/>
          <w:shd w:val="clear" w:fill="FFFFFF"/>
        </w:rPr>
        <w:t>                                               </w:t>
      </w:r>
    </w:p>
    <w:p w14:paraId="6C4FA45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480" w:lineRule="atLeast"/>
        <w:ind w:right="0" w:firstLine="640" w:firstLineChars="200"/>
        <w:jc w:val="left"/>
        <w:rPr>
          <w:rFonts w:hint="eastAsia" w:ascii="仿宋_GB2312" w:eastAsia="仿宋_GB2312" w:cs="仿宋_GB2312"/>
          <w:i w:val="0"/>
          <w:caps w:val="0"/>
          <w:color w:val="333333"/>
          <w:spacing w:val="0"/>
          <w:sz w:val="32"/>
          <w:szCs w:val="32"/>
        </w:rPr>
      </w:pPr>
      <w:r>
        <w:rPr>
          <w:rFonts w:hint="eastAsia" w:ascii="仿宋_GB2312" w:eastAsia="仿宋_GB2312" w:cs="仿宋_GB2312"/>
          <w:i w:val="0"/>
          <w:caps w:val="0"/>
          <w:color w:val="333333"/>
          <w:spacing w:val="0"/>
          <w:sz w:val="32"/>
          <w:szCs w:val="32"/>
          <w:shd w:val="clear" w:fill="FFFFFF"/>
        </w:rPr>
        <w:t>中共山丹县委审计委员会办公室 </w:t>
      </w:r>
      <w:r>
        <w:rPr>
          <w:rFonts w:hint="eastAsia" w:ascii="仿宋_GB2312" w:eastAsia="仿宋_GB2312" w:cs="仿宋_GB2312"/>
          <w:i w:val="0"/>
          <w:caps w:val="0"/>
          <w:color w:val="333333"/>
          <w:spacing w:val="0"/>
          <w:sz w:val="32"/>
          <w:szCs w:val="32"/>
          <w:shd w:val="clear" w:fill="FFFFFF"/>
          <w:lang w:val="en-US" w:eastAsia="zh-CN"/>
        </w:rPr>
        <w:t xml:space="preserve">  </w:t>
      </w:r>
      <w:r>
        <w:rPr>
          <w:rFonts w:hint="eastAsia" w:ascii="仿宋_GB2312" w:eastAsia="仿宋_GB2312" w:cs="仿宋_GB2312"/>
          <w:i w:val="0"/>
          <w:caps w:val="0"/>
          <w:color w:val="333333"/>
          <w:spacing w:val="0"/>
          <w:sz w:val="32"/>
          <w:szCs w:val="32"/>
          <w:shd w:val="clear" w:fill="FFFFFF"/>
        </w:rPr>
        <w:t xml:space="preserve"> 山丹县审计局</w:t>
      </w:r>
    </w:p>
    <w:p w14:paraId="48481CB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480" w:lineRule="atLeast"/>
        <w:ind w:left="0" w:right="0" w:firstLine="420"/>
        <w:jc w:val="left"/>
        <w:rPr>
          <w:sz w:val="32"/>
          <w:szCs w:val="32"/>
        </w:rPr>
      </w:pPr>
      <w:r>
        <w:rPr>
          <w:rFonts w:hint="eastAsia" w:ascii="仿宋_GB2312" w:eastAsia="仿宋_GB2312" w:cs="仿宋_GB2312"/>
          <w:i w:val="0"/>
          <w:caps w:val="0"/>
          <w:color w:val="333333"/>
          <w:spacing w:val="0"/>
          <w:sz w:val="32"/>
          <w:szCs w:val="32"/>
          <w:shd w:val="clear" w:fill="FFFFFF"/>
        </w:rPr>
        <w:t>                           202</w:t>
      </w:r>
      <w:r>
        <w:rPr>
          <w:rFonts w:hint="eastAsia" w:ascii="仿宋_GB2312" w:eastAsia="仿宋_GB2312" w:cs="仿宋_GB2312"/>
          <w:i w:val="0"/>
          <w:caps w:val="0"/>
          <w:color w:val="333333"/>
          <w:spacing w:val="0"/>
          <w:sz w:val="32"/>
          <w:szCs w:val="32"/>
          <w:shd w:val="clear" w:fill="FFFFFF"/>
          <w:lang w:val="en-US" w:eastAsia="zh-CN"/>
        </w:rPr>
        <w:t>6</w:t>
      </w:r>
      <w:r>
        <w:rPr>
          <w:rFonts w:hint="eastAsia" w:ascii="仿宋_GB2312" w:eastAsia="仿宋_GB2312" w:cs="仿宋_GB2312"/>
          <w:i w:val="0"/>
          <w:caps w:val="0"/>
          <w:color w:val="333333"/>
          <w:spacing w:val="0"/>
          <w:sz w:val="32"/>
          <w:szCs w:val="32"/>
          <w:shd w:val="clear" w:fill="FFFFFF"/>
        </w:rPr>
        <w:t>年</w:t>
      </w:r>
      <w:r>
        <w:rPr>
          <w:rFonts w:hint="eastAsia" w:ascii="仿宋_GB2312" w:hAnsi="宋体" w:eastAsia="仿宋_GB2312"/>
          <w:color w:val="000000"/>
          <w:sz w:val="32"/>
          <w:szCs w:val="32"/>
          <w:lang w:val="en-US" w:eastAsia="zh-CN"/>
        </w:rPr>
        <w:t>8</w:t>
      </w:r>
      <w:r>
        <w:rPr>
          <w:rFonts w:hint="eastAsia" w:ascii="仿宋_GB2312" w:hAnsi="宋体" w:eastAsia="仿宋_GB2312"/>
          <w:color w:val="000000"/>
          <w:sz w:val="32"/>
          <w:szCs w:val="32"/>
        </w:rPr>
        <w:t>月</w:t>
      </w:r>
      <w:r>
        <w:rPr>
          <w:rFonts w:hint="eastAsia" w:ascii="仿宋_GB2312" w:hAnsi="宋体" w:eastAsia="仿宋_GB2312"/>
          <w:color w:val="000000"/>
          <w:sz w:val="32"/>
          <w:szCs w:val="32"/>
          <w:lang w:val="en-US" w:eastAsia="zh-CN"/>
        </w:rPr>
        <w:t>28</w:t>
      </w:r>
      <w:bookmarkStart w:id="0" w:name="_GoBack"/>
      <w:bookmarkEnd w:id="0"/>
      <w:r>
        <w:rPr>
          <w:rFonts w:hint="eastAsia" w:ascii="仿宋_GB2312" w:hAnsi="宋体" w:eastAsia="仿宋_GB2312"/>
          <w:color w:val="000000"/>
          <w:sz w:val="32"/>
          <w:szCs w:val="32"/>
        </w:rPr>
        <w:t>日</w:t>
      </w:r>
    </w:p>
    <w:p w14:paraId="6E77840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B975F3"/>
    <w:rsid w:val="3E6C0FC2"/>
    <w:rsid w:val="5D341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Heading6"/>
    <w:basedOn w:val="1"/>
    <w:next w:val="1"/>
    <w:qFormat/>
    <w:uiPriority w:val="0"/>
    <w:pPr>
      <w:keepNext/>
      <w:keepLines/>
      <w:spacing w:line="317" w:lineRule="auto"/>
      <w:textAlignment w:val="baseline"/>
    </w:pPr>
    <w:rPr>
      <w:rFonts w:ascii="Cambria" w:hAnsi="Cambria"/>
      <w:b/>
      <w:bCs/>
      <w:sz w:val="24"/>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407</Words>
  <Characters>555</Characters>
  <Lines>0</Lines>
  <Paragraphs>0</Paragraphs>
  <TotalTime>3</TotalTime>
  <ScaleCrop>false</ScaleCrop>
  <LinksUpToDate>false</LinksUpToDate>
  <CharactersWithSpaces>559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2026-10-12T03:07:00Z</dcterms:created>
  <dc:creator>HP</dc:creator>
  <cp:lastModifiedBy>Me</cp:lastModifiedBy>
  <dcterms:modified xsi:type="dcterms:W3CDTF">2026-10-12T03:21:04Z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eyJoZGlkIjoiZmQ0N2FhMmFjZTkwYzI2OGI5NjNiY2EyNzhlMzFiMTIiLCJ1c2VySWQiOiIyMzI4NTQyNDEifQ==</vt:lpwstr>
  </property>
  <property fmtid="{D5CDD505-2E9C-101B-9397-08002B2CF9AE}" pid="4" name="ICV">
    <vt:lpwstr>D33C90B47D4D462287AD18A896F038BB_12</vt:lpwstr>
  </property>
</Properties>
</file>