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4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445" w:line="219" w:lineRule="auto"/>
        <w:rPr>
          <w:rFonts w:ascii="宋体" w:hAnsi="宋体" w:eastAsia="宋体" w:cs="宋体"/>
          <w:sz w:val="137"/>
          <w:szCs w:val="137"/>
        </w:rPr>
      </w:pPr>
      <w:r>
        <w:rPr>
          <w:rFonts w:hint="eastAsia" w:ascii="宋体" w:hAnsi="宋体" w:eastAsia="宋体" w:cs="宋体"/>
          <w:color w:val="FF1000"/>
          <w:spacing w:val="-52"/>
          <w:w w:val="38"/>
          <w:sz w:val="137"/>
          <w:szCs w:val="137"/>
          <w:lang w:val="en-US" w:eastAsia="zh-CN"/>
          <w14:textOutline w14:w="24879" w14:cap="flat" w14:cmpd="sng">
            <w14:solidFill>
              <w14:srgbClr w14:val="FF1000"/>
            </w14:solidFill>
            <w14:prstDash w14:val="solid"/>
            <w14:miter w14:val="0"/>
          </w14:textOutline>
        </w:rPr>
        <w:t>中</w:t>
      </w:r>
      <w:r>
        <w:rPr>
          <w:rFonts w:ascii="宋体" w:hAnsi="宋体" w:eastAsia="宋体" w:cs="宋体"/>
          <w:color w:val="FF1000"/>
          <w:spacing w:val="-52"/>
          <w:w w:val="38"/>
          <w:sz w:val="137"/>
          <w:szCs w:val="137"/>
          <w14:textOutline w14:w="24879" w14:cap="flat" w14:cmpd="sng">
            <w14:solidFill>
              <w14:srgbClr w14:val="FF1000"/>
            </w14:solidFill>
            <w14:prstDash w14:val="solid"/>
            <w14:miter w14:val="0"/>
          </w14:textOutline>
        </w:rPr>
        <w:t>共山丹县委农村工作领导小组办公室文件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8" w:line="223" w:lineRule="auto"/>
        <w:ind w:firstLine="2893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县委农办〔2022〕30号</w:t>
      </w:r>
    </w:p>
    <w:p>
      <w:pPr>
        <w:spacing w:before="19" w:line="80" w:lineRule="exact"/>
        <w:ind w:firstLine="63"/>
        <w:textAlignment w:val="center"/>
      </w:pPr>
      <w:r>
        <w:drawing>
          <wp:inline distT="0" distB="0" distL="0" distR="0">
            <wp:extent cx="5631815" cy="508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2427" cy="5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59" w:line="207" w:lineRule="auto"/>
        <w:ind w:left="460" w:right="459" w:firstLine="349"/>
        <w:rPr>
          <w:rFonts w:ascii="宋体" w:hAnsi="宋体" w:eastAsia="宋体" w:cs="宋体"/>
          <w:sz w:val="49"/>
          <w:szCs w:val="49"/>
        </w:rPr>
      </w:pPr>
      <w:r>
        <w:rPr>
          <w:rFonts w:ascii="宋体" w:hAnsi="宋体" w:eastAsia="宋体" w:cs="宋体"/>
          <w:spacing w:val="-48"/>
          <w:w w:val="99"/>
          <w:sz w:val="49"/>
          <w:szCs w:val="49"/>
          <w14:textOutline w14:w="8902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中共山丹县委农村工作领导小组办公室</w:t>
      </w:r>
      <w:r>
        <w:rPr>
          <w:rFonts w:ascii="宋体" w:hAnsi="宋体" w:eastAsia="宋体" w:cs="宋体"/>
          <w:spacing w:val="13"/>
          <w:sz w:val="49"/>
          <w:szCs w:val="49"/>
        </w:rPr>
        <w:t xml:space="preserve">  </w:t>
      </w:r>
      <w:r>
        <w:rPr>
          <w:rFonts w:ascii="宋体" w:hAnsi="宋体" w:eastAsia="宋体" w:cs="宋体"/>
          <w:sz w:val="49"/>
          <w:szCs w:val="49"/>
          <w14:textOutline w14:w="8902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关于下达二O二二年省级涉农整合资金</w:t>
      </w:r>
    </w:p>
    <w:p>
      <w:pPr>
        <w:spacing w:before="1" w:line="218" w:lineRule="auto"/>
        <w:ind w:firstLine="979"/>
        <w:rPr>
          <w:rFonts w:ascii="宋体" w:hAnsi="宋体" w:eastAsia="宋体" w:cs="宋体"/>
          <w:sz w:val="49"/>
          <w:szCs w:val="49"/>
        </w:rPr>
      </w:pPr>
      <w:r>
        <w:rPr>
          <w:rFonts w:ascii="宋体" w:hAnsi="宋体" w:eastAsia="宋体" w:cs="宋体"/>
          <w:spacing w:val="-24"/>
          <w:w w:val="98"/>
          <w:sz w:val="49"/>
          <w:szCs w:val="49"/>
          <w14:textOutline w14:w="8902" w14:cap="flat" w14:cmpd="sng">
            <w14:solidFill>
              <w14:srgbClr w14:val="000000"/>
            </w14:solidFill>
            <w14:prstDash w14:val="solid"/>
            <w14:miter w14:val="0"/>
          </w14:textOutline>
        </w:rPr>
        <w:t>(农村综合改革资金)项目计划的批复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8" w:line="539" w:lineRule="exact"/>
        <w:ind w:firstLine="153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"/>
          <w:position w:val="15"/>
          <w:sz w:val="33"/>
          <w:szCs w:val="33"/>
        </w:rPr>
        <w:t>李桥乡人民政府、县委组织部、县农业农村局、县人社局、</w:t>
      </w:r>
    </w:p>
    <w:p>
      <w:pPr>
        <w:spacing w:before="2" w:line="221" w:lineRule="auto"/>
        <w:ind w:firstLine="153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县委党校:</w:t>
      </w:r>
    </w:p>
    <w:p>
      <w:pPr>
        <w:spacing w:before="103" w:line="303" w:lineRule="auto"/>
        <w:ind w:left="153" w:right="180"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山丹县2022年省级涉农整合资金项目计划,经县委农村工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作领导小组办公室会议审定同意实施,现批复如下:</w:t>
      </w:r>
    </w:p>
    <w:p>
      <w:pPr>
        <w:spacing w:before="1" w:line="221" w:lineRule="auto"/>
        <w:ind w:firstLine="803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8"/>
          <w:sz w:val="33"/>
          <w:szCs w:val="33"/>
        </w:rPr>
        <w:t>一、项目内容及投资(198万元)</w:t>
      </w:r>
    </w:p>
    <w:p>
      <w:pPr>
        <w:spacing w:before="136" w:line="301" w:lineRule="auto"/>
        <w:ind w:left="153" w:right="118"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1.2022年脱贫家庭劳动力输转交通补助项目。投入涉农整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合资金30万元,对经省内外经营性人力资源服务机构、劳务中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7"/>
          <w:sz w:val="33"/>
          <w:szCs w:val="33"/>
        </w:rPr>
        <w:t>介机构或县劳动力市场服务中心、乡政府组织输转至省外务工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1"/>
          <w:sz w:val="33"/>
          <w:szCs w:val="33"/>
        </w:rPr>
        <w:t>就业的,并且与用人单位至少签订3个月以上劳动合同的500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名脱贫家庭劳动力,给予一次性交通补助。补助标准:</w:t>
      </w:r>
      <w:r>
        <w:rPr>
          <w:rFonts w:ascii="仿宋" w:hAnsi="仿宋" w:eastAsia="仿宋" w:cs="仿宋"/>
          <w:spacing w:val="13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对省外</w:t>
      </w:r>
    </w:p>
    <w:p>
      <w:pPr>
        <w:sectPr>
          <w:footerReference r:id="rId5" w:type="default"/>
          <w:pgSz w:w="11910" w:h="16830"/>
          <w:pgMar w:top="1430" w:right="1496" w:bottom="1403" w:left="1396" w:header="0" w:footer="1210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4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输转就业的脱贫家庭劳动力给予一次性600元的交通补助。</w:t>
      </w:r>
    </w:p>
    <w:p>
      <w:pPr>
        <w:spacing w:before="120" w:line="309" w:lineRule="auto"/>
        <w:ind w:right="2" w:firstLine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2.扶贫车间向乡村就业工厂(乡村就业帮扶车间)转型持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续发展生产奖补项目。投入涉农整合资金12.3万元,对4家扶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贫车间转型为乡村就业工厂(乡村就业帮扶车间)的生产经营 </w:t>
      </w:r>
      <w:r>
        <w:rPr>
          <w:rFonts w:ascii="仿宋" w:hAnsi="仿宋" w:eastAsia="仿宋" w:cs="仿宋"/>
          <w:spacing w:val="2"/>
          <w:sz w:val="32"/>
          <w:szCs w:val="32"/>
        </w:rPr>
        <w:t>主体吸纳脱贫劳动力且稳定就业、按时足额发放劳动报酬、运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行正常的给予生产奖补,按3000元/人标准给予生产经营主体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一次性奖补。</w:t>
      </w:r>
    </w:p>
    <w:p>
      <w:pPr>
        <w:spacing w:before="1" w:line="220" w:lineRule="auto"/>
        <w:ind w:firstLine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上述1-2项目主管和实施单位为县人社局。</w:t>
      </w:r>
    </w:p>
    <w:p>
      <w:pPr>
        <w:spacing w:before="149" w:line="302" w:lineRule="auto"/>
        <w:ind w:right="22" w:firstLine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w w:val="102"/>
          <w:sz w:val="32"/>
          <w:szCs w:val="32"/>
        </w:rPr>
        <w:t>3.全县驻村工作队和乡村振兴干部培训项目(共2期).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投入涉农整合资金30万元,采取集中培训和实地考察相结合的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方式,培训全县驻村工作队队员和乡村振兴干部(30个省市级乡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3"/>
          <w:sz w:val="32"/>
          <w:szCs w:val="32"/>
        </w:rPr>
        <w:t>村建设示范村和13个脱贫村书记、主任)共120人(分2期培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14"/>
          <w:sz w:val="32"/>
          <w:szCs w:val="32"/>
        </w:rPr>
        <w:t>训,每期60人),培训时间总计10天(每期5天),人均补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助标准2500元。</w:t>
      </w:r>
    </w:p>
    <w:p>
      <w:pPr>
        <w:spacing w:line="308" w:lineRule="auto"/>
        <w:ind w:firstLine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4.全县产业振兴主体责任人培训项目。投入涉农整合资金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24万元,组织全县扶贫带动主体(农业龙头企业、合作社)负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责人、返乡创业退役军人、带动脱贫户增收的产业带头人总计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60人,赴省外农业产业发展先进地区考察培训,培训时间5天,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人均补助4000元。</w:t>
      </w:r>
    </w:p>
    <w:p>
      <w:pPr>
        <w:spacing w:before="3" w:line="307" w:lineRule="auto"/>
        <w:ind w:right="17" w:firstLine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5.全县优质牧草产业人才培训项目。投入涉农整合资金6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万元,实施以下项目: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>①依托乡村振兴人才工作站,采取现场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培训方式,培训全县牧草种植加工等企业、合作组织、大户负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2"/>
          <w:szCs w:val="32"/>
        </w:rPr>
        <w:t>责人或者技术人员总计30人,培训时间3天;②柔性引进高层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次专家(团队)2个,采取现场指导或者微信、电话等方式远程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指导,培训技术人员6名,帮助提升专业技术水平。</w:t>
      </w:r>
    </w:p>
    <w:p>
      <w:pPr>
        <w:sectPr>
          <w:footerReference r:id="rId6" w:type="default"/>
          <w:pgSz w:w="12070" w:h="16940"/>
          <w:pgMar w:top="1439" w:right="1787" w:bottom="1624" w:left="1529" w:header="0" w:footer="1399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11" w:line="551" w:lineRule="exact"/>
        <w:ind w:firstLine="79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4"/>
          <w:position w:val="15"/>
          <w:sz w:val="34"/>
          <w:szCs w:val="34"/>
        </w:rPr>
        <w:t>上述3-5项目主管单位为县委组织部,实施单位为县委</w:t>
      </w:r>
    </w:p>
    <w:p>
      <w:pPr>
        <w:spacing w:before="1" w:line="221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</w:rPr>
        <w:t>党校。</w:t>
      </w:r>
    </w:p>
    <w:p>
      <w:pPr>
        <w:spacing w:before="114" w:line="289" w:lineRule="auto"/>
        <w:ind w:right="18" w:firstLine="64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sz w:val="34"/>
          <w:szCs w:val="34"/>
        </w:rPr>
        <w:t>6.李桥乡巴寨村肉牛产业养殖建设项目。投入涉农整合资</w:t>
      </w:r>
      <w:r>
        <w:rPr>
          <w:rFonts w:ascii="仿宋" w:hAnsi="仿宋" w:eastAsia="仿宋" w:cs="仿宋"/>
          <w:spacing w:val="1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0"/>
          <w:sz w:val="34"/>
          <w:szCs w:val="34"/>
        </w:rPr>
        <w:t>金95.7万元,在李桥乡巴寨村新建肉牛养殖场,平整场地20000</w:t>
      </w:r>
      <w:r>
        <w:rPr>
          <w:rFonts w:ascii="仿宋" w:hAnsi="仿宋" w:eastAsia="仿宋" w:cs="仿宋"/>
          <w:spacing w:val="2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7"/>
          <w:sz w:val="34"/>
          <w:szCs w:val="34"/>
        </w:rPr>
        <w:t>平方米,围墙600米,大门一座,100平方米粪污处理场一处,</w:t>
      </w:r>
      <w:r>
        <w:rPr>
          <w:rFonts w:ascii="仿宋" w:hAnsi="仿宋" w:eastAsia="仿宋" w:cs="仿宋"/>
          <w:spacing w:val="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0"/>
          <w:sz w:val="34"/>
          <w:szCs w:val="34"/>
        </w:rPr>
        <w:t>1000平方米封闭式牛舍一栋,1000平方米敞开式牛舍一栋。项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3"/>
          <w:sz w:val="34"/>
          <w:szCs w:val="34"/>
        </w:rPr>
        <w:t>目建成后形成的资产归巴寨村村集体所有,并由村集体自主经</w:t>
      </w:r>
      <w:r>
        <w:rPr>
          <w:rFonts w:ascii="仿宋" w:hAnsi="仿宋" w:eastAsia="仿宋" w:cs="仿宋"/>
          <w:spacing w:val="2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"/>
          <w:sz w:val="34"/>
          <w:szCs w:val="34"/>
        </w:rPr>
        <w:t>营,增加村集体收入,带动周边农户发展牛产业,并为周边贫</w:t>
      </w:r>
      <w:r>
        <w:rPr>
          <w:rFonts w:ascii="仿宋" w:hAnsi="仿宋" w:eastAsia="仿宋" w:cs="仿宋"/>
          <w:spacing w:val="2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困户提供就业岗位。</w:t>
      </w:r>
    </w:p>
    <w:p>
      <w:pPr>
        <w:spacing w:line="554" w:lineRule="exact"/>
        <w:ind w:firstLine="64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0"/>
          <w:position w:val="15"/>
          <w:sz w:val="34"/>
          <w:szCs w:val="34"/>
        </w:rPr>
        <w:t>该项目主管单位为县农业农村局,实施单位为李桥乡人民</w:t>
      </w:r>
    </w:p>
    <w:p>
      <w:pPr>
        <w:spacing w:line="223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</w:rPr>
        <w:t>政府。</w:t>
      </w:r>
    </w:p>
    <w:p>
      <w:pPr>
        <w:spacing w:before="105" w:line="222" w:lineRule="auto"/>
        <w:ind w:firstLine="644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19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二、相关要求</w:t>
      </w:r>
    </w:p>
    <w:p>
      <w:pPr>
        <w:spacing w:before="99" w:line="288" w:lineRule="auto"/>
        <w:ind w:firstLine="64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7"/>
          <w:sz w:val="34"/>
          <w:szCs w:val="34"/>
        </w:rPr>
        <w:t>1.各项目实施单位要严格按照《甘肃省财政衔接推进乡村</w:t>
      </w:r>
      <w:r>
        <w:rPr>
          <w:rFonts w:ascii="仿宋" w:hAnsi="仿宋" w:eastAsia="仿宋" w:cs="仿宋"/>
          <w:spacing w:val="2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sz w:val="34"/>
          <w:szCs w:val="34"/>
        </w:rPr>
        <w:t>振兴补助资金管理实施办法》《甘肃省统筹整合财政涉农资金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2"/>
          <w:sz w:val="34"/>
          <w:szCs w:val="34"/>
        </w:rPr>
        <w:t>管理办法》,做好项目公示公告、实施方案制定及项目实施等</w:t>
      </w:r>
      <w:r>
        <w:rPr>
          <w:rFonts w:ascii="仿宋" w:hAnsi="仿宋" w:eastAsia="仿宋" w:cs="仿宋"/>
          <w:spacing w:val="2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工作,确保在2022年10月底前全面完成各项任务。</w:t>
      </w:r>
    </w:p>
    <w:p>
      <w:pPr>
        <w:spacing w:line="308" w:lineRule="auto"/>
        <w:ind w:right="30" w:firstLine="64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7"/>
          <w:sz w:val="34"/>
          <w:szCs w:val="34"/>
        </w:rPr>
        <w:t>2.相关项目主管单位要指导各项目实施单位、项目建设单</w:t>
      </w:r>
      <w:r>
        <w:rPr>
          <w:rFonts w:ascii="仿宋" w:hAnsi="仿宋" w:eastAsia="仿宋" w:cs="仿宋"/>
          <w:spacing w:val="2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位做好项目实施及完工验收等工作,确保项目按期完成。</w:t>
      </w:r>
    </w:p>
    <w:p>
      <w:pPr>
        <w:spacing w:line="412" w:lineRule="auto"/>
        <w:rPr>
          <w:rFonts w:ascii="Arial"/>
          <w:sz w:val="21"/>
        </w:rPr>
      </w:pPr>
    </w:p>
    <w:p>
      <w:pPr>
        <w:spacing w:before="112" w:line="222" w:lineRule="auto"/>
        <w:ind w:firstLine="64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4"/>
          <w:sz w:val="34"/>
          <w:szCs w:val="34"/>
        </w:rPr>
        <w:t>附件:</w:t>
      </w:r>
      <w:r>
        <w:rPr>
          <w:rFonts w:ascii="仿宋" w:hAnsi="仿宋" w:eastAsia="仿宋" w:cs="仿宋"/>
          <w:spacing w:val="16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4"/>
          <w:sz w:val="34"/>
          <w:szCs w:val="34"/>
        </w:rPr>
        <w:t>山丹县二O二二年省级涉农整合资金(农村综合</w:t>
      </w:r>
    </w:p>
    <w:p>
      <w:pPr>
        <w:spacing w:before="204" w:line="222" w:lineRule="auto"/>
        <w:ind w:firstLine="163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5"/>
          <w:sz w:val="34"/>
          <w:szCs w:val="34"/>
        </w:rPr>
        <w:t>改革资金)项目计划表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11" w:line="333" w:lineRule="auto"/>
        <w:ind w:left="3849" w:right="1092" w:hanging="1579"/>
        <w:rPr>
          <w:rFonts w:ascii="仿宋" w:hAnsi="仿宋" w:eastAsia="仿宋" w:cs="仿宋"/>
          <w:sz w:val="34"/>
          <w:szCs w:val="3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2425700</wp:posOffset>
            </wp:positionH>
            <wp:positionV relativeFrom="paragraph">
              <wp:posOffset>-390525</wp:posOffset>
            </wp:positionV>
            <wp:extent cx="1543050" cy="14795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3048" cy="147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23"/>
          <w:sz w:val="34"/>
          <w:szCs w:val="34"/>
        </w:rPr>
        <w:t>中共山丹县委哝村工作领导小组办公室</w:t>
      </w:r>
      <w:r>
        <w:rPr>
          <w:rFonts w:ascii="仿宋" w:hAnsi="仿宋" w:eastAsia="仿宋" w:cs="仿宋"/>
          <w:spacing w:val="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2</w:t>
      </w:r>
      <w:r>
        <w:rPr>
          <w:rFonts w:ascii="仿宋" w:hAnsi="仿宋" w:eastAsia="仿宋" w:cs="仿宋"/>
          <w:spacing w:val="-5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0</w:t>
      </w:r>
      <w:r>
        <w:rPr>
          <w:rFonts w:ascii="仿宋" w:hAnsi="仿宋" w:eastAsia="仿宋" w:cs="仿宋"/>
          <w:spacing w:val="-6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2</w:t>
      </w:r>
      <w:r>
        <w:rPr>
          <w:rFonts w:ascii="仿宋" w:hAnsi="仿宋" w:eastAsia="仿宋" w:cs="仿宋"/>
          <w:spacing w:val="-4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年</w:t>
      </w:r>
      <w:r>
        <w:rPr>
          <w:rFonts w:ascii="仿宋" w:hAnsi="仿宋" w:eastAsia="仿宋" w:cs="仿宋"/>
          <w:spacing w:val="-6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4</w:t>
      </w:r>
      <w:r>
        <w:rPr>
          <w:rFonts w:ascii="仿宋" w:hAnsi="仿宋" w:eastAsia="仿宋" w:cs="仿宋"/>
          <w:spacing w:val="-3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月</w:t>
      </w:r>
      <w:r>
        <w:rPr>
          <w:rFonts w:ascii="仿宋" w:hAnsi="仿宋" w:eastAsia="仿宋" w:cs="仿宋"/>
          <w:spacing w:val="-6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2</w:t>
      </w:r>
    </w:p>
    <w:p>
      <w:pPr>
        <w:spacing w:before="168" w:line="185" w:lineRule="auto"/>
        <w:ind w:firstLine="804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5"/>
          <w:w w:val="88"/>
          <w:sz w:val="34"/>
          <w:szCs w:val="34"/>
        </w:rPr>
        <w:t>─3─</w:t>
      </w:r>
    </w:p>
    <w:p>
      <w:pPr>
        <w:sectPr>
          <w:footerReference r:id="rId7" w:type="default"/>
          <w:pgSz w:w="11910" w:h="16830"/>
          <w:pgMar w:top="1430" w:right="1607" w:bottom="400" w:left="1549" w:header="0" w:footer="0" w:gutter="0"/>
          <w:cols w:space="720" w:num="1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35" w:lineRule="exact"/>
      </w:pPr>
    </w:p>
    <w:tbl>
      <w:tblPr>
        <w:tblStyle w:val="4"/>
        <w:tblW w:w="8900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3780"/>
        <w:gridCol w:w="414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192" w:lineRule="auto"/>
              <w:ind w:firstLine="29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12"/>
                <w:w w:val="94"/>
                <w:sz w:val="27"/>
                <w:szCs w:val="27"/>
              </w:rPr>
              <w:t>抄报:</w:t>
            </w:r>
          </w:p>
        </w:tc>
        <w:tc>
          <w:tcPr>
            <w:tcW w:w="3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192" w:lineRule="auto"/>
              <w:ind w:firstLine="13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10"/>
                <w:sz w:val="27"/>
                <w:szCs w:val="27"/>
              </w:rPr>
              <w:t>省委农村工作领导小组办公室、</w:t>
            </w:r>
          </w:p>
        </w:tc>
        <w:tc>
          <w:tcPr>
            <w:tcW w:w="4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192" w:lineRule="auto"/>
              <w:ind w:firstLine="10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市委农村工作领导小组办公室</w:t>
            </w:r>
          </w:p>
        </w:tc>
      </w:tr>
    </w:tbl>
    <w:p>
      <w:pPr>
        <w:spacing w:before="303" w:line="220" w:lineRule="auto"/>
        <w:ind w:firstLine="3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2"/>
          <w:sz w:val="28"/>
          <w:szCs w:val="28"/>
          <w:u w:val="single" w:color="auto"/>
        </w:rPr>
        <w:t>中共山丹县委农村工作领导小组办公室</w:t>
      </w:r>
      <w:r>
        <w:rPr>
          <w:rFonts w:ascii="仿宋" w:hAnsi="仿宋" w:eastAsia="仿宋" w:cs="仿宋"/>
          <w:spacing w:val="14"/>
          <w:sz w:val="28"/>
          <w:szCs w:val="28"/>
          <w:u w:val="single" w:color="auto"/>
        </w:rPr>
        <w:t xml:space="preserve">       </w:t>
      </w:r>
      <w:r>
        <w:rPr>
          <w:rFonts w:ascii="仿宋" w:hAnsi="仿宋" w:eastAsia="仿宋" w:cs="仿宋"/>
          <w:spacing w:val="12"/>
          <w:sz w:val="28"/>
          <w:szCs w:val="28"/>
          <w:u w:val="single" w:color="auto"/>
        </w:rPr>
        <w:t>2</w:t>
      </w:r>
      <w:r>
        <w:rPr>
          <w:rFonts w:ascii="仿宋" w:hAnsi="仿宋" w:eastAsia="仿宋" w:cs="仿宋"/>
          <w:spacing w:val="-78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12"/>
          <w:sz w:val="28"/>
          <w:szCs w:val="28"/>
          <w:u w:val="single" w:color="auto"/>
        </w:rPr>
        <w:t>022年4月28日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</w:t>
      </w:r>
    </w:p>
    <w:p>
      <w:pPr>
        <w:spacing w:line="464" w:lineRule="auto"/>
        <w:rPr>
          <w:rFonts w:ascii="Arial"/>
          <w:sz w:val="21"/>
        </w:rPr>
      </w:pPr>
    </w:p>
    <w:p>
      <w:pPr>
        <w:spacing w:before="91" w:line="180" w:lineRule="auto"/>
        <w:ind w:firstLine="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w w:val="85"/>
          <w:sz w:val="28"/>
          <w:szCs w:val="28"/>
        </w:rPr>
        <w:t>─4──</w:t>
      </w:r>
    </w:p>
    <w:p>
      <w:pPr>
        <w:sectPr>
          <w:pgSz w:w="11910" w:h="16830"/>
          <w:pgMar w:top="1430" w:right="1510" w:bottom="400" w:left="1499" w:header="0" w:footer="0" w:gutter="0"/>
          <w:cols w:space="720" w:num="1"/>
        </w:sectPr>
      </w:pPr>
    </w:p>
    <w:p>
      <w:pPr>
        <w:spacing w:line="223" w:lineRule="exact"/>
      </w:pPr>
    </w:p>
    <w:tbl>
      <w:tblPr>
        <w:tblStyle w:val="4"/>
        <w:tblW w:w="25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709"/>
        <w:gridCol w:w="989"/>
        <w:gridCol w:w="930"/>
        <w:gridCol w:w="990"/>
        <w:gridCol w:w="6777"/>
        <w:gridCol w:w="1189"/>
        <w:gridCol w:w="2179"/>
        <w:gridCol w:w="929"/>
        <w:gridCol w:w="980"/>
        <w:gridCol w:w="930"/>
        <w:gridCol w:w="940"/>
        <w:gridCol w:w="979"/>
        <w:gridCol w:w="930"/>
        <w:gridCol w:w="910"/>
        <w:gridCol w:w="850"/>
        <w:gridCol w:w="3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2716" w:type="dxa"/>
            <w:gridSpan w:val="1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firstLine="4564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z w:val="46"/>
                <w:szCs w:val="46"/>
              </w:rPr>
              <w:t>山丹县二O二二年省级涉农整合资金(农村综合改革资金)项目计划表</w:t>
            </w:r>
          </w:p>
        </w:tc>
        <w:tc>
          <w:tcPr>
            <w:tcW w:w="3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05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49" w:line="217" w:lineRule="auto"/>
              <w:ind w:firstLine="9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firstLine="4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9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8" w:line="237" w:lineRule="auto"/>
              <w:ind w:firstLine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建设</w:t>
            </w:r>
          </w:p>
          <w:p>
            <w:pPr>
              <w:spacing w:line="220" w:lineRule="auto"/>
              <w:ind w:firstLine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性质</w:t>
            </w:r>
          </w:p>
        </w:tc>
        <w:tc>
          <w:tcPr>
            <w:tcW w:w="93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89" w:lineRule="exact"/>
              <w:ind w:firstLine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1"/>
                <w:szCs w:val="21"/>
              </w:rPr>
              <w:t>建设</w:t>
            </w:r>
          </w:p>
          <w:p>
            <w:pPr>
              <w:spacing w:line="220" w:lineRule="auto"/>
              <w:ind w:firstLine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起止</w:t>
            </w:r>
          </w:p>
          <w:p>
            <w:pPr>
              <w:spacing w:before="29" w:line="219" w:lineRule="auto"/>
              <w:ind w:firstLine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年限</w:t>
            </w:r>
          </w:p>
        </w:tc>
        <w:tc>
          <w:tcPr>
            <w:tcW w:w="9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9" w:line="257" w:lineRule="auto"/>
              <w:ind w:left="412" w:righ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建设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地点</w:t>
            </w:r>
          </w:p>
        </w:tc>
        <w:tc>
          <w:tcPr>
            <w:tcW w:w="67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26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建设内容与规模</w:t>
            </w:r>
          </w:p>
        </w:tc>
        <w:tc>
          <w:tcPr>
            <w:tcW w:w="11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3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投资</w:t>
            </w:r>
          </w:p>
          <w:p>
            <w:pPr>
              <w:spacing w:before="27" w:line="296" w:lineRule="auto"/>
              <w:ind w:left="275" w:right="228" w:firstLine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估复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7867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0" w:lineRule="auto"/>
              <w:ind w:firstLine="35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绩效目标</w:t>
            </w:r>
          </w:p>
        </w:tc>
        <w:tc>
          <w:tcPr>
            <w:tcW w:w="91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79" w:lineRule="exact"/>
              <w:ind w:firstLine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5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4"/>
                <w:sz w:val="21"/>
                <w:szCs w:val="21"/>
              </w:rPr>
              <w:t>目</w:t>
            </w:r>
          </w:p>
          <w:p>
            <w:pPr>
              <w:spacing w:line="219" w:lineRule="auto"/>
              <w:ind w:firstLine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</w:t>
            </w:r>
          </w:p>
          <w:p>
            <w:pPr>
              <w:spacing w:before="11" w:line="220" w:lineRule="auto"/>
              <w:ind w:firstLine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exact"/>
              <w:ind w:firstLine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5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4"/>
                <w:sz w:val="21"/>
                <w:szCs w:val="21"/>
              </w:rPr>
              <w:t>目</w:t>
            </w:r>
          </w:p>
          <w:p>
            <w:pPr>
              <w:spacing w:line="220" w:lineRule="auto"/>
              <w:ind w:firstLine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实施</w:t>
            </w:r>
          </w:p>
          <w:p>
            <w:pPr>
              <w:spacing w:before="29" w:line="220" w:lineRule="auto"/>
              <w:ind w:firstLine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3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9" w:line="284" w:lineRule="auto"/>
              <w:ind w:left="645" w:right="203" w:hanging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项目效益情况及利益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联结机制</w:t>
            </w:r>
          </w:p>
        </w:tc>
        <w:tc>
          <w:tcPr>
            <w:tcW w:w="19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19" w:lineRule="auto"/>
              <w:ind w:firstLine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受益村数(个)</w:t>
            </w:r>
          </w:p>
        </w:tc>
        <w:tc>
          <w:tcPr>
            <w:tcW w:w="187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19" w:lineRule="auto"/>
              <w:ind w:firstLine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受益户数(万户)</w:t>
            </w:r>
          </w:p>
        </w:tc>
        <w:tc>
          <w:tcPr>
            <w:tcW w:w="19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19" w:lineRule="auto"/>
              <w:ind w:firstLine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受益人数(万人)</w:t>
            </w:r>
          </w:p>
        </w:tc>
        <w:tc>
          <w:tcPr>
            <w:tcW w:w="9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05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脱贫村</w:t>
            </w: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其他村</w:t>
            </w: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0" w:lineRule="auto"/>
              <w:ind w:firstLine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脱贫户</w:t>
            </w:r>
          </w:p>
          <w:p>
            <w:pPr>
              <w:spacing w:before="29" w:line="219" w:lineRule="auto"/>
              <w:ind w:firstLine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(含监</w:t>
            </w:r>
          </w:p>
          <w:p>
            <w:pPr>
              <w:spacing w:before="51" w:line="221" w:lineRule="auto"/>
              <w:ind w:firstLine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测对</w:t>
            </w:r>
          </w:p>
          <w:p>
            <w:pPr>
              <w:spacing w:before="38" w:line="184" w:lineRule="auto"/>
              <w:ind w:firstLine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家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)</w:t>
            </w:r>
          </w:p>
        </w:tc>
        <w:tc>
          <w:tcPr>
            <w:tcW w:w="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其他农户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37" w:lineRule="auto"/>
              <w:ind w:left="378" w:right="29" w:hanging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脱贫人口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数</w:t>
            </w:r>
          </w:p>
          <w:p>
            <w:pPr>
              <w:spacing w:before="20" w:line="222" w:lineRule="auto"/>
              <w:ind w:left="217" w:right="103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w w:val="101"/>
                <w:sz w:val="20"/>
                <w:szCs w:val="20"/>
              </w:rPr>
              <w:t>(含监测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09"/>
                <w:sz w:val="20"/>
                <w:szCs w:val="20"/>
              </w:rPr>
              <w:t>对象)</w:t>
            </w: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8" w:line="276" w:lineRule="auto"/>
              <w:ind w:left="358" w:right="9" w:hanging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其他人口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数</w:t>
            </w:r>
          </w:p>
        </w:tc>
        <w:tc>
          <w:tcPr>
            <w:tcW w:w="91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21" w:lineRule="auto"/>
              <w:ind w:firstLine="6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合计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184" w:lineRule="auto"/>
              <w:ind w:firstLine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E98.00</w:t>
            </w: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187" w:lineRule="auto"/>
              <w:ind w:firstLine="4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184" w:lineRule="auto"/>
              <w:ind w:firstLine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00057"/>
                <w:spacing w:val="-2"/>
                <w:sz w:val="21"/>
                <w:szCs w:val="21"/>
              </w:rPr>
              <w:t>0.0036</w:t>
            </w:r>
          </w:p>
        </w:tc>
        <w:tc>
          <w:tcPr>
            <w:tcW w:w="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184" w:lineRule="auto"/>
              <w:ind w:firstLine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0.0237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184" w:lineRule="auto"/>
              <w:ind w:firstLine="1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0.0677</w:t>
            </w: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184" w:lineRule="auto"/>
              <w:ind w:firstLine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0.092</w:t>
            </w: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firstLine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2022年脱贫家庭</w:t>
            </w:r>
          </w:p>
          <w:p>
            <w:pPr>
              <w:spacing w:before="40" w:line="219" w:lineRule="auto"/>
              <w:ind w:firstLine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劳动力输转交通</w:t>
            </w:r>
          </w:p>
          <w:p>
            <w:pPr>
              <w:spacing w:before="51" w:line="220" w:lineRule="auto"/>
              <w:ind w:firstLine="4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补助项目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firstLine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新建</w:t>
            </w: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60" w:lineRule="auto"/>
              <w:ind w:left="112" w:right="2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2022年1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月-2022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年12月</w:t>
            </w: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山丹县</w:t>
            </w:r>
          </w:p>
        </w:tc>
        <w:tc>
          <w:tcPr>
            <w:tcW w:w="6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4" w:lineRule="auto"/>
              <w:ind w:left="62" w:righ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w w:val="103"/>
                <w:sz w:val="20"/>
                <w:szCs w:val="20"/>
              </w:rPr>
              <w:t>投入涉农整合资金30万元,对经省内外经营性人力资源服务机构、劳务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中介机构或县劳动力市场服务中心、乡政府组织输转至省外务工就业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1"/>
                <w:w w:val="103"/>
                <w:sz w:val="20"/>
                <w:szCs w:val="20"/>
              </w:rPr>
              <w:t>的,并且与用人单位至少签订3个月以上劳动合同的500名脱贫家庭劳动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5"/>
                <w:sz w:val="20"/>
                <w:szCs w:val="20"/>
              </w:rPr>
              <w:t>力,给予一次性交通补助。补助标准:对省外输转就业的脱贫家庭劳动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力给予一次性600元的交通补助。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firstLine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30.00</w:t>
            </w: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266" w:lineRule="auto"/>
              <w:ind w:left="66" w:righ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疫情防控期间鼓励脱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贫家庭劳动力外出务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工,实现稳定就业。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0.05</w:t>
            </w: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68" w:line="271" w:lineRule="auto"/>
              <w:ind w:left="349" w:right="139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县人社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局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68" w:line="271" w:lineRule="auto"/>
              <w:ind w:left="318" w:right="110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县人社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局</w:t>
            </w:r>
          </w:p>
        </w:tc>
        <w:tc>
          <w:tcPr>
            <w:tcW w:w="3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186" w:lineRule="auto"/>
              <w:ind w:firstLine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46" w:lineRule="auto"/>
              <w:ind w:left="129" w:right="149" w:firstLine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扶贫车间向乡村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就业工厂(乡村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就业帮扶车间)</w:t>
            </w:r>
          </w:p>
          <w:p>
            <w:pPr>
              <w:spacing w:before="1" w:line="220" w:lineRule="auto"/>
              <w:ind w:left="380" w:right="88" w:hanging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转型持续发展生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产奖补项目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新建</w:t>
            </w: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8" w:line="256" w:lineRule="auto"/>
              <w:ind w:left="112" w:right="2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2022年1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月-2022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年12月</w:t>
            </w: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山丹县</w:t>
            </w:r>
          </w:p>
        </w:tc>
        <w:tc>
          <w:tcPr>
            <w:tcW w:w="6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66" w:lineRule="auto"/>
              <w:ind w:left="62" w:righ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投入涉农整合资金12.3万元,对4家扶贫车间转型为乡村就业工厂(乡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村就业帮扶车间)的生产经营主体吸纳脱贫劳动力且稳定就业、按时足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额发放劳动报酬、运行正常的给予生产奖补,按3000元/人标准给予生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产经营主体一次性奖补。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12.30</w:t>
            </w: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8" w:line="253" w:lineRule="auto"/>
              <w:ind w:left="66" w:righ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疫情防控期间鼓励脱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贫家庭劳动力外出务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工,实现稳定就业。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0.0041</w:t>
            </w: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8" w:line="263" w:lineRule="auto"/>
              <w:ind w:left="349" w:right="139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县人社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局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8" w:line="263" w:lineRule="auto"/>
              <w:ind w:left="318" w:right="110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县人社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局</w:t>
            </w:r>
          </w:p>
        </w:tc>
        <w:tc>
          <w:tcPr>
            <w:tcW w:w="3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46" w:lineRule="auto"/>
              <w:ind w:left="150" w:right="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全县驻村工作队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和乡村振兴干部</w:t>
            </w:r>
          </w:p>
          <w:p>
            <w:pPr>
              <w:spacing w:line="278" w:lineRule="auto"/>
              <w:ind w:left="599" w:right="316" w:hanging="3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培训项目(</w:t>
            </w:r>
            <w:r>
              <w:rPr>
                <w:rFonts w:ascii="宋体" w:hAnsi="宋体" w:eastAsia="宋体" w:cs="宋体"/>
                <w:color w:val="33008B"/>
                <w:spacing w:val="1"/>
                <w:sz w:val="21"/>
                <w:szCs w:val="21"/>
              </w:rPr>
              <w:t xml:space="preserve">共 </w:t>
            </w:r>
            <w:r>
              <w:rPr>
                <w:rFonts w:ascii="宋体" w:hAnsi="宋体" w:eastAsia="宋体" w:cs="宋体"/>
                <w:spacing w:val="11"/>
                <w:w w:val="103"/>
                <w:sz w:val="21"/>
                <w:szCs w:val="21"/>
              </w:rPr>
              <w:t>2期)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firstLine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新建</w:t>
            </w: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8" w:line="260" w:lineRule="auto"/>
              <w:ind w:left="92" w:right="54" w:firstLine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2022年3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至10月</w:t>
            </w: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山丹县</w:t>
            </w:r>
          </w:p>
        </w:tc>
        <w:tc>
          <w:tcPr>
            <w:tcW w:w="6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58" w:lineRule="auto"/>
              <w:ind w:left="62" w:righ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投入涉农整合资金30万元,采取集中培训和实地考察相结合的方式,培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训全县驻村工作队队员和乡村振兴干部(30个省市级乡村建设示范村和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w w:val="103"/>
                <w:sz w:val="21"/>
                <w:szCs w:val="21"/>
              </w:rPr>
              <w:t>13个脱贫村书记、主任)共120人(分2期培训,每期60人),培训时间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w w:val="101"/>
                <w:sz w:val="21"/>
                <w:szCs w:val="21"/>
              </w:rPr>
              <w:t>总计10天(每期5天),人均补助标准2500元。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firstLine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30.00</w:t>
            </w: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47" w:lineRule="auto"/>
              <w:ind w:left="66" w:righ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培养造就更懂农业、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爱农村、爱农民的"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三农"干部</w:t>
            </w:r>
            <w:r>
              <w:rPr>
                <w:rFonts w:ascii="宋体" w:hAnsi="宋体" w:eastAsia="宋体" w:cs="宋体"/>
                <w:color w:val="17004C"/>
                <w:spacing w:val="-2"/>
                <w:sz w:val="20"/>
                <w:szCs w:val="20"/>
              </w:rPr>
              <w:t>,</w:t>
            </w:r>
            <w:r>
              <w:rPr>
                <w:rFonts w:ascii="宋体" w:hAnsi="宋体" w:eastAsia="宋体" w:cs="宋体"/>
                <w:color w:val="17004C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为乡村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全面振兴提供人才保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障、组织保障和智力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支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持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0.012</w:t>
            </w: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59" w:lineRule="auto"/>
              <w:ind w:left="239" w:right="139" w:hanging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县委组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织部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8" w:line="262" w:lineRule="auto"/>
              <w:ind w:left="318" w:right="88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县委党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校</w:t>
            </w:r>
          </w:p>
        </w:tc>
        <w:tc>
          <w:tcPr>
            <w:tcW w:w="3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186" w:lineRule="auto"/>
              <w:ind w:firstLine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全县产业振兴主</w:t>
            </w:r>
          </w:p>
          <w:p>
            <w:pPr>
              <w:spacing w:before="50" w:line="219" w:lineRule="auto"/>
              <w:ind w:firstLine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体责任人培训项</w:t>
            </w:r>
          </w:p>
          <w:p>
            <w:pPr>
              <w:spacing w:before="43" w:line="222" w:lineRule="auto"/>
              <w:ind w:firstLine="7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目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firstLine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新建</w:t>
            </w: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60" w:lineRule="auto"/>
              <w:ind w:left="112" w:righ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2022年5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01"/>
                <w:sz w:val="21"/>
                <w:szCs w:val="21"/>
              </w:rPr>
              <w:t>月至6月</w:t>
            </w: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山丹县</w:t>
            </w:r>
          </w:p>
        </w:tc>
        <w:tc>
          <w:tcPr>
            <w:tcW w:w="6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68" w:line="255" w:lineRule="auto"/>
              <w:ind w:left="62" w:righ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投入涉农整合资金24万元,组织全县扶贫带动主体(农业龙头企业、合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作社)负责人、返乡创业退役军人、带动脱贫户增收的产业带头人总计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01"/>
                <w:sz w:val="21"/>
                <w:szCs w:val="21"/>
              </w:rPr>
              <w:t>60人,赴省外农业产业发展先进地区考察培训,培训时间5天,人均补</w:t>
            </w:r>
          </w:p>
          <w:p>
            <w:pPr>
              <w:spacing w:before="34" w:line="220" w:lineRule="auto"/>
              <w:ind w:firstLine="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1E0063"/>
                <w:spacing w:val="10"/>
                <w:w w:val="103"/>
                <w:sz w:val="21"/>
                <w:szCs w:val="21"/>
              </w:rPr>
              <w:t>助4000元。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firstLine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24.00</w:t>
            </w: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37" w:lineRule="auto"/>
              <w:ind w:left="66" w:righ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精准对农业产业发展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需求,培养一批在农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产品生产、销售、物</w:t>
            </w:r>
          </w:p>
          <w:p>
            <w:pPr>
              <w:spacing w:before="9" w:line="251" w:lineRule="auto"/>
              <w:ind w:left="66" w:righ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流等行业的人才,提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升扶贫带动主体的创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新创业能力和带富致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富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能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力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。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firstLine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0.006</w:t>
            </w: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59" w:lineRule="auto"/>
              <w:ind w:left="239" w:right="139" w:hanging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县委组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织部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62" w:lineRule="auto"/>
              <w:ind w:left="318" w:right="88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县委党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校</w:t>
            </w:r>
          </w:p>
        </w:tc>
        <w:tc>
          <w:tcPr>
            <w:tcW w:w="32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9" w:hRule="atLeast"/>
        </w:trPr>
        <w:tc>
          <w:tcPr>
            <w:tcW w:w="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firstLine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68" w:lineRule="auto"/>
              <w:ind w:left="150" w:right="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全县优质牧草产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业人才培训项目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新建</w:t>
            </w: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9" w:line="261" w:lineRule="auto"/>
              <w:ind w:left="92" w:right="54" w:firstLine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2022年3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至10月</w:t>
            </w: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山丹县</w:t>
            </w:r>
          </w:p>
        </w:tc>
        <w:tc>
          <w:tcPr>
            <w:tcW w:w="6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8" w:line="261" w:lineRule="auto"/>
              <w:ind w:left="62" w:righ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①依托乡村振兴人才工作站,采取现场培训方式,培训全县牧草种植加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工等企业、合作组织、大户负责人或者技术人员总计30人,培训时间3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w w:val="104"/>
                <w:sz w:val="21"/>
                <w:szCs w:val="21"/>
              </w:rPr>
              <w:t>天;②柔性引进高层次专家(团队)2个,采取现场指导或者微信、电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话等方式远程指导,培训技术人员6名,帮助提升专业技术水平。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firstLine="3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6.00</w:t>
            </w: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56" w:lineRule="auto"/>
              <w:ind w:left="66" w:righ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精准对接草畜产业发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展需求,培养一批在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牧草良种繁育</w:t>
            </w:r>
            <w:r>
              <w:rPr>
                <w:rFonts w:ascii="宋体" w:hAnsi="宋体" w:eastAsia="宋体" w:cs="宋体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牧言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种植、生产、加工、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销售等全链条的人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才,赋能产业高质量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发展,不断提升带动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主体的创新创业能力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和带富致富能力。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firstLine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0.005</w:t>
            </w: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76" w:lineRule="auto"/>
              <w:ind w:left="239" w:right="139" w:hanging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县委组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织部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78" w:lineRule="auto"/>
              <w:ind w:left="318" w:right="88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县委党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校</w:t>
            </w:r>
          </w:p>
        </w:tc>
        <w:tc>
          <w:tcPr>
            <w:tcW w:w="32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李桥乡巴寨村肉</w:t>
            </w:r>
          </w:p>
          <w:p>
            <w:pPr>
              <w:spacing w:before="31" w:line="262" w:lineRule="auto"/>
              <w:ind w:left="660" w:right="179" w:hanging="5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牛产业养殖建设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目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新建</w:t>
            </w: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8" w:line="260" w:lineRule="auto"/>
              <w:ind w:left="112" w:right="2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2022年1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月-2022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年12月</w:t>
            </w: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河湾村</w:t>
            </w:r>
          </w:p>
        </w:tc>
        <w:tc>
          <w:tcPr>
            <w:tcW w:w="6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51" w:lineRule="auto"/>
              <w:ind w:left="62" w:righ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投入涉农整合资金95.7万元,在李桥乡巴赛村新建肉牛养殖场</w:t>
            </w:r>
            <w:r>
              <w:rPr>
                <w:rFonts w:ascii="宋体" w:hAnsi="宋体" w:eastAsia="宋体" w:cs="宋体"/>
                <w:spacing w:val="8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平整场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1"/>
                <w:sz w:val="21"/>
                <w:szCs w:val="21"/>
              </w:rPr>
              <w:t>地2</w:t>
            </w:r>
            <w:r>
              <w:rPr>
                <w:rFonts w:ascii="宋体" w:hAnsi="宋体" w:eastAsia="宋体" w:cs="宋体"/>
                <w:color w:val="1B0051"/>
                <w:spacing w:val="11"/>
                <w:w w:val="101"/>
                <w:sz w:val="21"/>
                <w:szCs w:val="21"/>
              </w:rPr>
              <w:t>00o0</w:t>
            </w:r>
            <w:r>
              <w:rPr>
                <w:rFonts w:ascii="宋体" w:hAnsi="宋体" w:eastAsia="宋体" w:cs="宋体"/>
                <w:color w:val="1B0051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1"/>
                <w:sz w:val="21"/>
                <w:szCs w:val="21"/>
              </w:rPr>
              <w:t>平方米,围墙600米,大门一座,100平方米粪污处理场一处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1000平方米封闭式牛舍一栋,1000平方米敞开式牛舍一栋。项目建成后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形成的资产归巴赛村村集体所有,并由村集体自主经营,增加村集体收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入,带动周边农户发展牛产业,并为周边贫困户提供就业岗位。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firstLine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95.70</w:t>
            </w: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8" w:line="255" w:lineRule="auto"/>
              <w:ind w:left="66" w:right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通过发展草畜产业,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带动周边农户发展牛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产业及饲草产业,并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为周边贫困户提供就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业岗位</w:t>
            </w:r>
            <w:r>
              <w:rPr>
                <w:rFonts w:ascii="宋体" w:hAnsi="宋体" w:eastAsia="宋体" w:cs="宋体"/>
                <w:spacing w:val="7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使村集体业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w w:val="102"/>
                <w:sz w:val="21"/>
                <w:szCs w:val="21"/>
              </w:rPr>
              <w:t>入增加。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187" w:lineRule="auto"/>
              <w:ind w:firstLine="4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003C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firstLine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0.0036</w:t>
            </w:r>
          </w:p>
        </w:tc>
        <w:tc>
          <w:tcPr>
            <w:tcW w:w="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firstLine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0.0237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0.0136</w:t>
            </w: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firstLine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0.069</w:t>
            </w: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8" w:line="249" w:lineRule="auto"/>
              <w:ind w:left="139" w:righ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县农业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农村局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李桥乡</w:t>
            </w:r>
          </w:p>
          <w:p>
            <w:pPr>
              <w:spacing w:before="30" w:line="221" w:lineRule="auto"/>
              <w:ind w:firstLine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人民政</w:t>
            </w:r>
          </w:p>
          <w:p>
            <w:pPr>
              <w:spacing w:before="66" w:line="219" w:lineRule="auto"/>
              <w:ind w:firstLine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府</w:t>
            </w:r>
          </w:p>
        </w:tc>
        <w:tc>
          <w:tcPr>
            <w:tcW w:w="3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sectPr>
      <w:headerReference r:id="rId8" w:type="default"/>
      <w:pgSz w:w="26390" w:h="15710"/>
      <w:pgMar w:top="1" w:right="254" w:bottom="244" w:left="1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exact"/>
      <w:ind w:firstLine="819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-4"/>
        <w:sz w:val="28"/>
        <w:szCs w:val="28"/>
      </w:rPr>
      <w:t>─1─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exac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5"/>
        <w:w w:val="98"/>
        <w:position w:val="-5"/>
        <w:sz w:val="32"/>
        <w:szCs w:val="32"/>
      </w:rPr>
      <w:t>─2─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E2YWRmY2NhMjJlYTBmNjUzY2EwN2I1OWM5M2Y5NWQifQ=="/>
  </w:docVars>
  <w:rsids>
    <w:rsidRoot w:val="00000000"/>
    <w:rsid w:val="07DF1B2D"/>
    <w:rsid w:val="68C12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2802</Words>
  <Characters>3060</Characters>
  <TotalTime>25</TotalTime>
  <ScaleCrop>false</ScaleCrop>
  <LinksUpToDate>false</LinksUpToDate>
  <CharactersWithSpaces>3240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2022-05-05T11:34:00Z</dcterms:created>
  <dc:creator>Kingsoft-PDF</dc:creator>
  <cp:keywords>627345b3331870001528dfff</cp:keywords>
  <cp:lastModifiedBy>白彦刚</cp:lastModifiedBy>
  <dcterms:modified xsi:type="dcterms:W3CDTF">2022-05-07T06:47:44Z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2022-05-05T11:34:32Z</vt:filetime>
  </property>
  <property fmtid="{D5CDD505-2E9C-101B-9397-08002B2CF9AE}" pid="4" name="KSOProductBuildVer">
    <vt:lpwstr>2052-11.1.0.11636</vt:lpwstr>
  </property>
  <property fmtid="{D5CDD505-2E9C-101B-9397-08002B2CF9AE}" pid="5" name="ICV">
    <vt:lpwstr>3D2302B0B9B643968CCAB49B92C73E47</vt:lpwstr>
  </property>
</Properties>
</file>