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CB1F">
      <w:pPr>
        <w:rPr>
          <w:rFonts w:hint="eastAsia"/>
          <w:b/>
          <w:bCs/>
          <w:sz w:val="36"/>
          <w:szCs w:val="36"/>
        </w:rPr>
      </w:pPr>
      <w:r>
        <w:rPr>
          <w:rFonts w:hint="eastAsia"/>
          <w:b/>
          <w:bCs/>
          <w:sz w:val="36"/>
          <w:szCs w:val="36"/>
        </w:rPr>
        <w:t>老军乡：“一约四会”书写党建引领基层治理新篇章</w:t>
      </w:r>
    </w:p>
    <w:p w14:paraId="6328AB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进一步健全完善基层党组织领导的群众自治机制，更好发挥“一约四会（村规民约和村民议事会、红白理事会、道德评议会、禁毒禁赌会）”积极作用，不断提升丰富“一约四会”新内涵，老军乡积极健全完善“一约四会”制度，积极构建与民共治乡村事务、与民</w:t>
      </w:r>
      <w:bookmarkStart w:id="0" w:name="_GoBack"/>
      <w:bookmarkEnd w:id="0"/>
      <w:r>
        <w:rPr>
          <w:rFonts w:hint="eastAsia"/>
          <w:sz w:val="28"/>
          <w:szCs w:val="28"/>
        </w:rPr>
        <w:t>共享文明新风的乡村治理新格局。</w:t>
      </w:r>
    </w:p>
    <w:p w14:paraId="2E19E4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村规民约，“约”出乡村治理新格局。为不断提高全乡文明素养，老军乡党委紧紧围绕社会主义核心价值观，派出班子成员前往党支部工作联系点指导各村通过召开村民代表会议、民情恳谈会、村民议事会等会议充分征求民意，结合村民实际生活不断修订和完善村规民约内容，积极探索“完整版+简约版+主题版”三种模式，倡导乡风文明，让村民自治有“纲”可依，实现以“小约定”激发基层善治大能量。</w:t>
      </w:r>
    </w:p>
    <w:p w14:paraId="462840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村民议事会，“议”出乡村振兴新方向。积极整合资源，搭建以村党支部书记为负责人，致富带头人、老党员等人为主体的协商议事队伍。设立“邻里议事小院”，实现将“会场”设立在村广场和群众家中，提高村民参与协商议事的积极性，村民们围绕产业发展、生态宜居、乡风文明等提出新见解，实现将各方智慧凝聚成乡村振兴新路径。</w:t>
      </w:r>
    </w:p>
    <w:p w14:paraId="5331A1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红白理事会，“理”出和美老军新风尚。充分发挥村党组织领导核心、党员模范先锋带头作用，严格落实党员干部操办婚丧事宜报备制度，引导党员干部签订移风易俗承诺书450余份，带头拒绝高价彩礼，树立孝老爱亲、厚养薄葬、婚事新办、丧事简办的文明新风尚，引导全乡干部群众转变婚丧观念，减轻礼俗负担，破除不良风气。</w:t>
      </w:r>
    </w:p>
    <w:p w14:paraId="17ED95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道德评议会，“评”出基层治理好榜样。通过“最美家庭”“身边好人”“道德模范”等评选，让百姓通过一个个真切的故事，把社会主义道德观念传播到千家万户。各村通过村民推选、党组织推荐方式，推选村内有威望的老党员、退休村干部等人组成道德评议会，主动参与调解本村矛盾纠纷，今年以来，化解各类矛盾纠纷60余件，推动矛盾纠纷源头预防、前端化解，实现小事不出村，大事不出乡，矛盾不上交。为维护社会稳定、促进民生改善、助力乡村振兴贡献乡村力量。</w:t>
      </w:r>
    </w:p>
    <w:p w14:paraId="73346F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禁毒禁赌会，“禁”出平安乡村新面貌。由乡领导干部、派出所及司法所配合村禁毒禁赌会，组建“两禁”宣传队，采取广播、微信平台、宣传栏发放宣传材料等方式，开展禁毒禁赌教育，增强群众禁毒禁赌意识，同时对重点区域进行日常巡查，对重点人员进行管控，营造人人禁毒禁赌、人人拒毒拒赌的良好氛围。</w:t>
      </w:r>
    </w:p>
    <w:p w14:paraId="4F4E43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sz w:val="28"/>
          <w:szCs w:val="28"/>
        </w:rPr>
        <w:t>随着“一约四会”的推进，老军乡村容村貌焕然一新。村“两委”带领群众开展乡村自治行动，主动开展乡村环境清洁整治行动，每周定期开展环境清扫志愿服务活动，通过村民自己动手清洁自己家园。“一约四会”实施推进以来，乡村红白喜事从简，孝敬老人增多，环境卫生变好，以点带面推动乡村治理再上新台阶。</w:t>
      </w:r>
    </w:p>
    <w:p w14:paraId="6AAA349E">
      <w:pPr>
        <w:rPr>
          <w:rFonts w:hint="eastAsia"/>
        </w:rPr>
      </w:pPr>
    </w:p>
    <w:p w14:paraId="3E783CAA">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94979"/>
    <w:rsid w:val="1CD9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2024-12-24T07:56:00Z</dcterms:created>
  <dc:creator>Delete</dc:creator>
  <cp:lastModifiedBy>Delete</cp:lastModifiedBy>
  <dcterms:modified xsi:type="dcterms:W3CDTF">2024-12-24T08:26:02Z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C1D164C6FD3A45249A22111ECCC12081_11</vt:lpwstr>
  </property>
</Properties>
</file>