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bookmarkEnd w:id="0"/>
      <w:r>
        <w:rPr>
          <w:sz w:val="44"/>
        </w:rPr>
        <w:pict>
          <v:shape id="_x0000_s1026" o:spid="_x0000_s1026" o:spt="202" type="#_x0000_t202" style="position:absolute;left:0pt;margin-left:-39.15pt;margin-top:-32.75pt;height:34.1pt;width:63.3pt;z-index:251658240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="宋体"/>
                      <w:sz w:val="28"/>
                      <w:szCs w:val="36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36"/>
                      <w:lang w:eastAsia="zh-CN"/>
                    </w:rPr>
                    <w:t>附件</w:t>
                  </w:r>
                  <w:r>
                    <w:rPr>
                      <w:rFonts w:hint="eastAsia"/>
                      <w:sz w:val="28"/>
                      <w:szCs w:val="36"/>
                      <w:lang w:val="en-US" w:eastAsia="zh-CN"/>
                    </w:rPr>
                    <w:t>2</w:t>
                  </w:r>
                </w:p>
              </w:txbxContent>
            </v:textbox>
          </v:shape>
        </w:pic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山丹县</w:t>
      </w:r>
      <w:r>
        <w:rPr>
          <w:rFonts w:hint="eastAsia" w:ascii="方正小标宋简体" w:hAnsi="宋体" w:eastAsia="方正小标宋简体"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36"/>
          <w:szCs w:val="36"/>
        </w:rPr>
        <w:t>年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中考工作人员</w:t>
      </w:r>
      <w:r>
        <w:rPr>
          <w:rFonts w:hint="eastAsia" w:ascii="方正小标宋简体" w:hAnsi="宋体" w:eastAsia="方正小标宋简体"/>
          <w:sz w:val="36"/>
          <w:szCs w:val="36"/>
        </w:rPr>
        <w:t>安全考试</w:t>
      </w:r>
    </w:p>
    <w:p>
      <w:pPr>
        <w:spacing w:line="48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承诺书及身体健康状况监测表</w:t>
      </w:r>
    </w:p>
    <w:p>
      <w:pPr>
        <w:spacing w:line="480" w:lineRule="exact"/>
        <w:jc w:val="left"/>
        <w:rPr>
          <w:rFonts w:hint="eastAsia" w:ascii="宋体" w:hAnsi="宋体"/>
        </w:rPr>
      </w:pPr>
    </w:p>
    <w:p>
      <w:pPr>
        <w:spacing w:line="480" w:lineRule="exact"/>
        <w:jc w:val="left"/>
        <w:rPr>
          <w:rFonts w:ascii="方正小标宋简体" w:hAnsi="宋体" w:eastAsia="方正小标宋简体"/>
          <w:sz w:val="36"/>
          <w:szCs w:val="36"/>
          <w:u w:val="single"/>
        </w:rPr>
      </w:pPr>
      <w:r>
        <w:rPr>
          <w:rFonts w:hint="eastAsia" w:ascii="宋体" w:hAnsi="宋体"/>
        </w:rPr>
        <w:t>单位（盖章）：</w:t>
      </w:r>
      <w:r>
        <w:rPr>
          <w:rFonts w:hint="eastAsia" w:ascii="宋体" w:hAnsi="宋体"/>
          <w:u w:val="single"/>
        </w:rPr>
        <w:t xml:space="preserve">                 </w:t>
      </w:r>
    </w:p>
    <w:tbl>
      <w:tblPr>
        <w:tblStyle w:val="4"/>
        <w:tblW w:w="905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60"/>
        <w:gridCol w:w="900"/>
        <w:gridCol w:w="1894"/>
        <w:gridCol w:w="2828"/>
        <w:gridCol w:w="12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9" w:type="dxa"/>
            <w:gridSpan w:val="6"/>
            <w:noWrap/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姓名：           性别：        身份证号：                    联系电话：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00" w:type="dxa"/>
            <w:noWrap/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天数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日期</w:t>
            </w:r>
          </w:p>
        </w:tc>
        <w:tc>
          <w:tcPr>
            <w:tcW w:w="900" w:type="dxa"/>
            <w:noWrap/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体温</w:t>
            </w:r>
            <w:r>
              <w:rPr>
                <w:rStyle w:val="6"/>
                <w:rFonts w:hint="default" w:ascii="宋体" w:hAnsi="宋体"/>
                <w:color w:val="auto"/>
                <w:szCs w:val="21"/>
              </w:rPr>
              <w:t>℃</w:t>
            </w:r>
          </w:p>
        </w:tc>
        <w:tc>
          <w:tcPr>
            <w:tcW w:w="1894" w:type="dxa"/>
            <w:noWrap/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本人及家人身体</w:t>
            </w:r>
            <w:r>
              <w:rPr>
                <w:rFonts w:hint="eastAsia" w:ascii="宋体" w:hAnsi="宋体"/>
                <w:spacing w:val="-8"/>
              </w:rPr>
              <w:t>健</w:t>
            </w:r>
            <w:r>
              <w:rPr>
                <w:rFonts w:hint="eastAsia" w:ascii="宋体" w:hAnsi="宋体"/>
              </w:rPr>
              <w:t>康状况（打“√”）</w:t>
            </w:r>
          </w:p>
        </w:tc>
        <w:tc>
          <w:tcPr>
            <w:tcW w:w="2828" w:type="dxa"/>
            <w:noWrap/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是否接触境外返回人员或</w:t>
            </w:r>
            <w:r>
              <w:rPr>
                <w:rFonts w:hint="eastAsia" w:ascii="宋体" w:hAnsi="宋体"/>
                <w:spacing w:val="-4"/>
              </w:rPr>
              <w:t>中高风险地区人员（打“√”）</w:t>
            </w:r>
          </w:p>
        </w:tc>
        <w:tc>
          <w:tcPr>
            <w:tcW w:w="1277" w:type="dxa"/>
            <w:noWrap/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0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894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Style w:val="6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828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6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6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1277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0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894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Style w:val="6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828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6"/>
                <w:rFonts w:hint="default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</w:rPr>
              <w:t>      否</w:t>
            </w:r>
            <w:r>
              <w:rPr>
                <w:rStyle w:val="6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1277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0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894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Style w:val="6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828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6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6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1277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0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894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Style w:val="6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828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6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6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1277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0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894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Style w:val="6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828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6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6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1277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0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894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Style w:val="6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828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6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6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1277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0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894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Style w:val="6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828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6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6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1277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0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894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Style w:val="6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828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6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6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1277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0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894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Style w:val="6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828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6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6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1277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0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894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Style w:val="6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828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6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6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1277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0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894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Style w:val="6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828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6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6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1277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0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894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Style w:val="6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828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6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6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1277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0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894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Style w:val="6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828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6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6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1277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0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894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Style w:val="6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828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6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6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1277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0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894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Style w:val="6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828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6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6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1277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0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894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Style w:val="6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828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6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6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1277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0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894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Style w:val="6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828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6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6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1277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0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894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Style w:val="6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828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6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6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1277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0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894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Style w:val="6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828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6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6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1277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0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  天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  日</w:t>
            </w:r>
          </w:p>
        </w:tc>
        <w:tc>
          <w:tcPr>
            <w:tcW w:w="900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894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Style w:val="6"/>
                <w:rFonts w:hint="default" w:ascii="宋体" w:hAnsi="宋体"/>
                <w:color w:val="auto"/>
                <w:szCs w:val="21"/>
              </w:rPr>
              <w:t>健康□   不适□</w:t>
            </w:r>
          </w:p>
        </w:tc>
        <w:tc>
          <w:tcPr>
            <w:tcW w:w="2828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</w:t>
            </w:r>
            <w:r>
              <w:rPr>
                <w:rStyle w:val="6"/>
                <w:rFonts w:hint="default" w:ascii="宋体" w:hAnsi="宋体"/>
                <w:color w:val="auto"/>
                <w:szCs w:val="21"/>
              </w:rPr>
              <w:t xml:space="preserve">□     </w:t>
            </w:r>
            <w:r>
              <w:rPr>
                <w:rFonts w:hint="eastAsia" w:ascii="宋体" w:hAnsi="宋体"/>
              </w:rPr>
              <w:t> 否</w:t>
            </w:r>
            <w:r>
              <w:rPr>
                <w:rStyle w:val="6"/>
                <w:rFonts w:hint="default" w:ascii="宋体" w:hAnsi="宋体"/>
                <w:color w:val="auto"/>
                <w:szCs w:val="21"/>
              </w:rPr>
              <w:t>□</w:t>
            </w:r>
          </w:p>
        </w:tc>
        <w:tc>
          <w:tcPr>
            <w:tcW w:w="1277" w:type="dxa"/>
            <w:noWrap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060" w:type="dxa"/>
            <w:gridSpan w:val="3"/>
            <w:noWrap/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本人及家人身体不适情况、接触境外返回人员及中高风险地区返回人员情况描述</w:t>
            </w:r>
          </w:p>
        </w:tc>
        <w:tc>
          <w:tcPr>
            <w:tcW w:w="5999" w:type="dxa"/>
            <w:gridSpan w:val="3"/>
            <w:noWrap/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</w:trPr>
        <w:tc>
          <w:tcPr>
            <w:tcW w:w="9059" w:type="dxa"/>
            <w:gridSpan w:val="6"/>
            <w:noWrap/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本人承诺：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1.已知晓疫情防控及考试相关要求，服从考试组织管理部门的统一安排，自觉执行疫情防控要求，保证按规定的程序和要求参加考试工作。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2.本人承诺如实填写，如有发热、乏力、咳嗽、呼吸困难、腹泻等病状出现，将及时报告，并立即就医。保证考前 14 天内，无新冠肺炎病史、隔离史和接触史，无疫情高风险区、中风险区和境外行程史，体温及身体状况一切正常。如有隐瞒行程、隐瞒病情和弄虚作假，愿意承担由此造成的一切后果及相应的法律责任。</w:t>
            </w:r>
          </w:p>
          <w:p>
            <w:pPr>
              <w:spacing w:line="360" w:lineRule="exact"/>
              <w:ind w:firstLine="1050" w:firstLineChars="5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本人签名：                                      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1B41"/>
    <w:rsid w:val="0037279E"/>
    <w:rsid w:val="005C3D57"/>
    <w:rsid w:val="00D41B41"/>
    <w:rsid w:val="00E44988"/>
    <w:rsid w:val="00F67552"/>
    <w:rsid w:val="042C3949"/>
    <w:rsid w:val="0C354290"/>
    <w:rsid w:val="160A16BD"/>
    <w:rsid w:val="46487D9C"/>
    <w:rsid w:val="50363B0F"/>
    <w:rsid w:val="626441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15"/>
    <w:qFormat/>
    <w:uiPriority w:val="0"/>
    <w:rPr>
      <w:rFonts w:hint="eastAsia" w:ascii="微软雅黑" w:hAnsi="微软雅黑" w:eastAsia="微软雅黑"/>
      <w:color w:val="181717"/>
      <w:sz w:val="22"/>
      <w:szCs w:val="22"/>
    </w:rPr>
  </w:style>
  <w:style w:type="character" w:customStyle="1" w:styleId="7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1</Pages>
  <Words>173</Words>
  <Characters>992</Characters>
  <Lines>8</Lines>
  <Paragraphs>2</Paragraphs>
  <TotalTime>1</TotalTime>
  <ScaleCrop>false</ScaleCrop>
  <LinksUpToDate>false</LinksUpToDate>
  <CharactersWithSpaces>1163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2021-05-20T02:50:00Z</dcterms:created>
  <dc:creator>wl</dc:creator>
  <cp:lastModifiedBy>古杨</cp:lastModifiedBy>
  <cp:lastPrinted>2022-05-31T06:57:25Z</cp:lastPrinted>
  <dcterms:modified xsi:type="dcterms:W3CDTF">2022-05-31T07:05:52Z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E3D868F726FA468AA337DDEAD3AFCBD3</vt:lpwstr>
  </property>
</Properties>
</file>